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2F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19387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0F0E9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15CEC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6E60E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2AE63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6FDC5B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 w:firstLine="51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分类：（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363BDC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湖农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议字（20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）第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C168E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040" w:right="6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w w:val="100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221F0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对湖口县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第十七届人民代表大会</w:t>
      </w:r>
    </w:p>
    <w:p w14:paraId="4FE7E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次会议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2025002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号建议的答复</w:t>
      </w:r>
    </w:p>
    <w:p w14:paraId="403A8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341A9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尊敬的陈潜心代表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4DCDF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提出的</w:t>
      </w:r>
      <w:r>
        <w:rPr>
          <w:rFonts w:hint="eastAsia" w:ascii="仿宋_GB2312" w:hAnsi="仿宋_GB2312" w:eastAsia="仿宋_GB2312" w:cs="仿宋_GB2312"/>
          <w:bCs/>
          <w:sz w:val="32"/>
          <w:szCs w:val="32"/>
          <w:vertAlign w:val="baseline"/>
          <w:lang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Cs/>
          <w:sz w:val="32"/>
          <w:szCs w:val="32"/>
          <w:vertAlign w:val="baseline"/>
          <w:lang w:eastAsia="zh-CN"/>
        </w:rPr>
        <w:t>统筹高标准农田建设和山塘改造相衔接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bCs/>
          <w:sz w:val="32"/>
          <w:szCs w:val="32"/>
          <w:vertAlign w:val="baseline"/>
          <w:lang w:eastAsia="zh-CN"/>
        </w:rPr>
        <w:t>的建议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收悉，现答复如下：</w:t>
      </w:r>
    </w:p>
    <w:p w14:paraId="16A95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80" w:firstLineChars="1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首先，感谢你长期以来对我县高标准农田建设工作的关心和关注，你提出的高标准农田</w:t>
      </w:r>
      <w:r>
        <w:rPr>
          <w:rFonts w:hint="eastAsia" w:ascii="仿宋_GB2312" w:hAnsi="仿宋_GB2312" w:eastAsia="仿宋_GB2312" w:cs="仿宋_GB2312"/>
          <w:bCs/>
          <w:sz w:val="32"/>
          <w:szCs w:val="32"/>
          <w:vertAlign w:val="baseline"/>
          <w:lang w:eastAsia="zh-CN"/>
        </w:rPr>
        <w:t>建设和山塘改造相衔接的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建议，我们将认真调查研究，对在高标准农田建设中存在的问题积极改进。</w:t>
      </w:r>
    </w:p>
    <w:p w14:paraId="66C48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82" w:firstLineChars="1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1.积极向上级部门反映强化部门衔接。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细化和完善高标准农田建设设计方案，认真吸取历年来高标准农田建设的经验教训，不断优化高标准农田建设项目内容和标准，充分与水利、电力等部门协调沟通，积极整合统筹高标准农田建设项目资金，将山塘修复、清淤，农田水利灌排系统，电力供应保障系统等高标准农田建设配套项目，同步列入设计建设范围。确保设计方案既符合技术标准规范，又能满足生产基本需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EBE2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82" w:firstLineChars="1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2.补齐高标准农田建设短板，强化高标准农田建设改造提升。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争取和筹措高标准农田建设项目资金，重点对历年以来建成的高标准农田进行功能改造提升，逐步解决山塘清淤蓄水、水库灌溉系统修复、水利电力系统完善等农田灌溉问题。使建成的高标准农田旱可灌、涝可排，农业生产有稳定的电力和水源，保障农业生产稳定和粮食安全。</w:t>
      </w:r>
    </w:p>
    <w:p w14:paraId="3EABB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82" w:firstLineChars="1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3.加强高标准农田建设建后管护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全面落实高标准农田建后管护责任，进一步完善《高标准农田建设建后管护制度》《群众参与监督管理制度》等一系列管理制度。将高标准农田建设后的山塘疏淤，排灌系统维护，水利电力系统保护等纳入农田承包责任范围。二是积极落实建后管护资金，全力筹措并及时向县政府提出高标准农田建设建后管护资金申请，确保足额拨付到位。</w:t>
      </w:r>
    </w:p>
    <w:p w14:paraId="3209C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80" w:firstLineChars="15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2B8EC5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附：代表建议办理情况征询意见表</w:t>
      </w:r>
    </w:p>
    <w:p w14:paraId="7975A46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7D2C6E7E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湖口县农业农村局   </w:t>
      </w:r>
    </w:p>
    <w:p w14:paraId="2A45F3FE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2025年6月30日   </w:t>
      </w:r>
    </w:p>
    <w:p w14:paraId="631DD7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</w:p>
    <w:p w14:paraId="7025A9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jc w:val="left"/>
        <w:textAlignment w:val="auto"/>
        <w:rPr>
          <w:rFonts w:hint="eastAsia" w:ascii="宋体" w:hAnsi="宋体" w:eastAsia="黑体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签发领导：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潘  江</w:t>
      </w:r>
    </w:p>
    <w:p w14:paraId="46C4D7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jc w:val="left"/>
        <w:textAlignment w:val="auto"/>
        <w:rPr>
          <w:rFonts w:hint="default" w:ascii="黑体" w:hAnsi="Calibri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联系人及电话：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董志松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13870265004</w:t>
      </w:r>
    </w:p>
    <w:p w14:paraId="77E3F4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抄报：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县人大常委会选任联工委，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县政府办督查室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969B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0C9AB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2"/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代表建议办理情况征询意见表</w:t>
      </w:r>
    </w:p>
    <w:p w14:paraId="19FC17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2"/>
        <w:rPr>
          <w:rFonts w:hint="eastAsia" w:ascii="宋体" w:hAnsi="宋体" w:cs="宋体"/>
          <w:b/>
          <w:bCs/>
          <w:color w:val="000000" w:themeColor="text1"/>
          <w:kern w:val="0"/>
          <w:sz w:val="10"/>
          <w:szCs w:val="10"/>
          <w14:textFill>
            <w14:solidFill>
              <w14:schemeClr w14:val="tx1"/>
            </w14:solidFill>
          </w14:textFill>
        </w:rPr>
      </w:pPr>
    </w:p>
    <w:p w14:paraId="2BCC99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2"/>
        <w:rPr>
          <w:rFonts w:hint="eastAsia" w:ascii="宋体" w:hAnsi="宋体" w:cs="宋体"/>
          <w:b/>
          <w:bCs/>
          <w:color w:val="000000" w:themeColor="text1"/>
          <w:kern w:val="0"/>
          <w:sz w:val="10"/>
          <w:szCs w:val="10"/>
          <w14:textFill>
            <w14:solidFill>
              <w14:schemeClr w14:val="tx1"/>
            </w14:solidFill>
          </w14:textFill>
        </w:rPr>
      </w:pPr>
    </w:p>
    <w:p w14:paraId="07572A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2"/>
        <w:rPr>
          <w:rFonts w:hint="eastAsia" w:ascii="宋体" w:hAnsi="宋体" w:cs="宋体"/>
          <w:b/>
          <w:bCs/>
          <w:color w:val="000000" w:themeColor="text1"/>
          <w:kern w:val="0"/>
          <w:sz w:val="10"/>
          <w:szCs w:val="10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97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9"/>
        <w:gridCol w:w="349"/>
        <w:gridCol w:w="1146"/>
        <w:gridCol w:w="147"/>
        <w:gridCol w:w="1087"/>
        <w:gridCol w:w="226"/>
        <w:gridCol w:w="538"/>
        <w:gridCol w:w="233"/>
        <w:gridCol w:w="91"/>
        <w:gridCol w:w="600"/>
        <w:gridCol w:w="324"/>
        <w:gridCol w:w="360"/>
        <w:gridCol w:w="36"/>
        <w:gridCol w:w="190"/>
        <w:gridCol w:w="135"/>
        <w:gridCol w:w="188"/>
        <w:gridCol w:w="188"/>
        <w:gridCol w:w="324"/>
        <w:gridCol w:w="1112"/>
        <w:gridCol w:w="321"/>
      </w:tblGrid>
      <w:tr w14:paraId="0526D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1" w:type="dxa"/>
          <w:trHeight w:val="697" w:hRule="atLeast"/>
        </w:trPr>
        <w:tc>
          <w:tcPr>
            <w:tcW w:w="30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0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代表姓名</w:t>
            </w:r>
          </w:p>
        </w:tc>
        <w:tc>
          <w:tcPr>
            <w:tcW w:w="1851" w:type="dxa"/>
            <w:gridSpan w:val="3"/>
            <w:tcBorders>
              <w:top w:val="single" w:color="auto" w:sz="8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F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陈潜心</w:t>
            </w:r>
          </w:p>
        </w:tc>
        <w:tc>
          <w:tcPr>
            <w:tcW w:w="924" w:type="dxa"/>
            <w:gridSpan w:val="3"/>
            <w:tcBorders>
              <w:top w:val="single" w:color="auto" w:sz="8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A7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857" w:type="dxa"/>
            <w:gridSpan w:val="9"/>
            <w:tcBorders>
              <w:top w:val="single" w:color="auto" w:sz="8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9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15270186939</w:t>
            </w:r>
          </w:p>
        </w:tc>
      </w:tr>
      <w:tr w14:paraId="04D76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1" w:type="dxa"/>
          <w:trHeight w:val="697" w:hRule="atLeast"/>
        </w:trPr>
        <w:tc>
          <w:tcPr>
            <w:tcW w:w="3021" w:type="dxa"/>
            <w:gridSpan w:val="4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81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632" w:type="dxa"/>
            <w:gridSpan w:val="15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7D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湖口县马影镇人大主席团</w:t>
            </w:r>
          </w:p>
        </w:tc>
      </w:tr>
      <w:tr w14:paraId="19AB1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1" w:type="dxa"/>
          <w:trHeight w:val="1373" w:hRule="atLeast"/>
        </w:trPr>
        <w:tc>
          <w:tcPr>
            <w:tcW w:w="1379" w:type="dxa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858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建议号码</w:t>
            </w:r>
          </w:p>
        </w:tc>
        <w:tc>
          <w:tcPr>
            <w:tcW w:w="1642" w:type="dxa"/>
            <w:gridSpan w:val="3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8E6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2025002</w:t>
            </w:r>
          </w:p>
        </w:tc>
        <w:tc>
          <w:tcPr>
            <w:tcW w:w="1087" w:type="dxa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74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标题</w:t>
            </w:r>
          </w:p>
        </w:tc>
        <w:tc>
          <w:tcPr>
            <w:tcW w:w="4545" w:type="dxa"/>
            <w:gridSpan w:val="14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A4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关于统筹高标准农田建设和山塘改造相衔接的建议</w:t>
            </w:r>
          </w:p>
        </w:tc>
      </w:tr>
      <w:tr w14:paraId="1D175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1" w:type="dxa"/>
          <w:trHeight w:val="1373" w:hRule="atLeast"/>
        </w:trPr>
        <w:tc>
          <w:tcPr>
            <w:tcW w:w="1379" w:type="dxa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26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承办单位</w:t>
            </w:r>
          </w:p>
        </w:tc>
        <w:tc>
          <w:tcPr>
            <w:tcW w:w="1642" w:type="dxa"/>
            <w:gridSpan w:val="3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4F7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湖口县农业农村局</w:t>
            </w:r>
          </w:p>
        </w:tc>
        <w:tc>
          <w:tcPr>
            <w:tcW w:w="1087" w:type="dxa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5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承办人</w:t>
            </w:r>
          </w:p>
        </w:tc>
        <w:tc>
          <w:tcPr>
            <w:tcW w:w="1688" w:type="dxa"/>
            <w:gridSpan w:val="5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54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董志松</w:t>
            </w:r>
          </w:p>
        </w:tc>
        <w:tc>
          <w:tcPr>
            <w:tcW w:w="910" w:type="dxa"/>
            <w:gridSpan w:val="4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E8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47" w:type="dxa"/>
            <w:gridSpan w:val="5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E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13870265004</w:t>
            </w:r>
          </w:p>
        </w:tc>
      </w:tr>
      <w:tr w14:paraId="0CAC9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1" w:type="dxa"/>
          <w:trHeight w:val="2028" w:hRule="atLeast"/>
        </w:trPr>
        <w:tc>
          <w:tcPr>
            <w:tcW w:w="8653" w:type="dxa"/>
            <w:gridSpan w:val="19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8D0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/>
              <w:jc w:val="both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对办理情况的具体意见：</w:t>
            </w:r>
          </w:p>
        </w:tc>
      </w:tr>
      <w:tr w14:paraId="039CA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1" w:type="dxa"/>
          <w:trHeight w:val="1193" w:hRule="atLeast"/>
        </w:trPr>
        <w:tc>
          <w:tcPr>
            <w:tcW w:w="1728" w:type="dxa"/>
            <w:gridSpan w:val="2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6F0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办理情况</w:t>
            </w:r>
          </w:p>
          <w:p w14:paraId="55A73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</w:tc>
        <w:tc>
          <w:tcPr>
            <w:tcW w:w="1146" w:type="dxa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3D7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78" w:right="-24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满意</w:t>
            </w:r>
          </w:p>
        </w:tc>
        <w:tc>
          <w:tcPr>
            <w:tcW w:w="1460" w:type="dxa"/>
            <w:gridSpan w:val="3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968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78" w:right="-24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gridSpan w:val="2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2B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基本</w:t>
            </w:r>
          </w:p>
          <w:p w14:paraId="42153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满意</w:t>
            </w:r>
          </w:p>
        </w:tc>
        <w:tc>
          <w:tcPr>
            <w:tcW w:w="1411" w:type="dxa"/>
            <w:gridSpan w:val="5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47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78" w:right="-24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gridSpan w:val="4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76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</w:t>
            </w:r>
          </w:p>
          <w:p w14:paraId="69623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满意</w:t>
            </w:r>
          </w:p>
        </w:tc>
        <w:tc>
          <w:tcPr>
            <w:tcW w:w="1436" w:type="dxa"/>
            <w:gridSpan w:val="2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8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78" w:right="-24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88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1" w:type="dxa"/>
          <w:trHeight w:val="3063" w:hRule="atLeast"/>
        </w:trPr>
        <w:tc>
          <w:tcPr>
            <w:tcW w:w="8653" w:type="dxa"/>
            <w:gridSpan w:val="19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18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734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代表签名：</w:t>
            </w:r>
          </w:p>
          <w:p w14:paraId="53E1C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B5F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117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6A4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574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13391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28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13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87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1A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5B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4F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1A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57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90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A2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0F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36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84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5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2CA7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02" w:firstLineChars="20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此表一式叁份，请人大代表填好后，及时反馈给承办单位、县人大常委会选任联工委、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县政府办督查室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MGIxMzY4ZGVmYTE2MmZkY2IyZDM5YWU3MTY1MWQifQ=="/>
  </w:docVars>
  <w:rsids>
    <w:rsidRoot w:val="4C204C4C"/>
    <w:rsid w:val="037204AC"/>
    <w:rsid w:val="105F7F23"/>
    <w:rsid w:val="11FD649E"/>
    <w:rsid w:val="18367F2F"/>
    <w:rsid w:val="1DBB5A69"/>
    <w:rsid w:val="1E3A388B"/>
    <w:rsid w:val="21AC2B2F"/>
    <w:rsid w:val="35A979E9"/>
    <w:rsid w:val="3CE947D9"/>
    <w:rsid w:val="4C204C4C"/>
    <w:rsid w:val="55454496"/>
    <w:rsid w:val="631A3A3A"/>
    <w:rsid w:val="6A356EA0"/>
    <w:rsid w:val="6A5E38D7"/>
    <w:rsid w:val="6C292201"/>
    <w:rsid w:val="7B324450"/>
    <w:rsid w:val="7D8840F3"/>
    <w:rsid w:val="7E2D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  <w:szCs w:val="32"/>
    </w:rPr>
  </w:style>
  <w:style w:type="paragraph" w:styleId="3">
    <w:name w:val="Body Text Indent"/>
    <w:basedOn w:val="1"/>
    <w:next w:val="2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Body Text First Indent 2"/>
    <w:basedOn w:val="3"/>
    <w:next w:val="1"/>
    <w:unhideWhenUsed/>
    <w:qFormat/>
    <w:uiPriority w:val="99"/>
    <w:pPr>
      <w:spacing w:before="100" w:beforeAutospacing="1" w:after="0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918</Words>
  <Characters>970</Characters>
  <Lines>0</Lines>
  <Paragraphs>0</Paragraphs>
  <TotalTime>2</TotalTime>
  <ScaleCrop>false</ScaleCrop>
  <LinksUpToDate>false</LinksUpToDate>
  <CharactersWithSpaces>985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2022-04-03T02:26:00Z</dcterms:created>
  <dc:creator>天堂若比邻、</dc:creator>
  <cp:lastModifiedBy>-.-亻韦</cp:lastModifiedBy>
  <cp:lastPrinted>2025-08-05T06:48:42Z</cp:lastPrinted>
  <dcterms:modified xsi:type="dcterms:W3CDTF">2025-08-05T06:49:29Z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76D510A59A7347E4BEB344DF2BF508CD</vt:lpwstr>
  </property>
  <property fmtid="{D5CDD505-2E9C-101B-9397-08002B2CF9AE}" pid="4" name="KSOTemplateDocerSaveRecord">
    <vt:lpwstr>eyJoZGlkIjoiZWMyYjdlMDVhYTUyYjI3MTU5ZjZkMWRkZTA3ZTljNjEiLCJ1c2VySWQiOiIyNTc4OTM3NzIifQ==</vt:lpwstr>
  </property>
</Properties>
</file>