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4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附件：</w:t>
      </w:r>
    </w:p>
    <w:p>
      <w:pPr>
        <w:pStyle w:val="3"/>
        <w:spacing w:line="54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2020年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全县</w:t>
      </w:r>
      <w:r>
        <w:rPr>
          <w:rFonts w:hint="eastAsia" w:ascii="宋体" w:hAnsi="宋体" w:eastAsia="宋体" w:cs="宋体"/>
          <w:b/>
          <w:sz w:val="44"/>
          <w:szCs w:val="44"/>
        </w:rPr>
        <w:t>城乡居民医疗保险参保</w:t>
      </w:r>
    </w:p>
    <w:p>
      <w:pPr>
        <w:pStyle w:val="3"/>
        <w:spacing w:line="5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指导任务数</w:t>
      </w:r>
      <w:bookmarkStart w:id="3" w:name="_GoBack"/>
      <w:bookmarkEnd w:id="3"/>
    </w:p>
    <w:p>
      <w:pPr>
        <w:pStyle w:val="3"/>
        <w:spacing w:line="54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2119"/>
        <w:gridCol w:w="2605"/>
        <w:gridCol w:w="22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2018年末户籍人口数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2019年城乡居民实际</w:t>
            </w:r>
            <w:r>
              <w:rPr>
                <w:rFonts w:hint="eastAsia" w:ascii="仿宋" w:hAnsi="仿宋" w:cs="仿宋"/>
                <w:b/>
                <w:bCs/>
                <w:sz w:val="32"/>
                <w:szCs w:val="32"/>
              </w:rPr>
              <w:t>缴费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年指导</w:t>
            </w:r>
          </w:p>
          <w:p>
            <w:pPr>
              <w:pStyle w:val="3"/>
              <w:spacing w:line="54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任务数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OLE_LINK1" w:colFirst="1" w:colLast="1"/>
            <w:bookmarkStart w:id="1" w:name="OLE_LINK2" w:colFirst="1" w:colLast="1"/>
            <w:bookmarkStart w:id="2" w:name="OLE_LINK3" w:colFirst="3" w:colLast="3"/>
            <w:r>
              <w:rPr>
                <w:rFonts w:hint="eastAsia" w:ascii="仿宋" w:hAnsi="仿宋" w:eastAsia="仿宋" w:cs="仿宋"/>
                <w:sz w:val="32"/>
                <w:szCs w:val="32"/>
              </w:rPr>
              <w:t>双钟镇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ascii="仿宋" w:hAnsi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cs="仿宋"/>
                <w:sz w:val="28"/>
                <w:szCs w:val="28"/>
              </w:rPr>
              <w:t>30</w:t>
            </w:r>
            <w:r>
              <w:rPr>
                <w:rFonts w:ascii="仿宋" w:hAnsi="仿宋" w:cs="仿宋"/>
                <w:sz w:val="28"/>
                <w:szCs w:val="28"/>
              </w:rPr>
              <w:t>47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12547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大垅乡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15228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12878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凰村乡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18631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15732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流泗镇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32209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26904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30921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张青乡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21040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17505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20198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马影镇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24432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20273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流芳乡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11124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9467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10679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均桥镇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30017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26892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28816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武山镇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14762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12298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付垅乡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16311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13928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15659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舜德乡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17697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15158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16989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城山镇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24956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22065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23957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城镇居民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>22063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18823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21180</w:t>
            </w:r>
          </w:p>
        </w:tc>
      </w:tr>
      <w:bookmarkEnd w:id="1"/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7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合计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pStyle w:val="3"/>
              <w:spacing w:line="540" w:lineRule="exact"/>
              <w:jc w:val="center"/>
              <w:rPr>
                <w:rFonts w:hint="eastAsia"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261517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224470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pStyle w:val="3"/>
              <w:spacing w:line="540" w:lineRule="exact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 sum(D2:D14) \* MERGEFORMAT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251055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>
      <w:pPr>
        <w:pStyle w:val="3"/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注：1、南北港、武垦场的人数分别并入双钟镇、武山镇；</w:t>
      </w:r>
    </w:p>
    <w:p>
      <w:pPr>
        <w:pStyle w:val="3"/>
        <w:numPr>
          <w:ilvl w:val="0"/>
          <w:numId w:val="1"/>
        </w:numPr>
        <w:spacing w:line="540" w:lineRule="exact"/>
        <w:ind w:left="640" w:leftChars="0" w:firstLine="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农村低保、特困供养、重点优抚对象名单由各乡镇同民政部门核对好，再将名单统一上报。</w:t>
      </w:r>
    </w:p>
    <w:p>
      <w:pPr>
        <w:pStyle w:val="3"/>
        <w:widowControl/>
        <w:numPr>
          <w:ilvl w:val="0"/>
          <w:numId w:val="0"/>
        </w:numPr>
        <w:wordWrap/>
        <w:autoSpaceDE/>
        <w:autoSpaceDN/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5" w:h="16838" w:orient="landscape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center"/>
      <w:rPr>
        <w:rFonts w:hAnsi="宋体"/>
      </w:rPr>
    </w:pPr>
    <w:r>
      <w:rPr>
        <w:rFonts w:hAnsi="宋体"/>
      </w:rPr>
      <w:fldChar w:fldCharType="begin"/>
    </w:r>
    <w:r>
      <w:instrText xml:space="preserve">PAGE  \* MERGEFORMAT</w:instrText>
    </w:r>
    <w:r>
      <w:fldChar w:fldCharType="separate"/>
    </w:r>
    <w:r>
      <w:rPr>
        <w:rFonts w:hAnsi="宋体"/>
      </w:rPr>
      <w:t>4</w:t>
    </w:r>
    <w:r>
      <w:rPr>
        <w:rFonts w:hAnsi="宋体"/>
      </w:rPr>
      <w:fldChar w:fldCharType="end"/>
    </w:r>
  </w:p>
  <w:p>
    <w:pPr>
      <w:wordWrap w:val="0"/>
      <w:rPr>
        <w:rFonts w:hAns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C74D"/>
    <w:multiLevelType w:val="singleLevel"/>
    <w:tmpl w:val="4BFBC74D"/>
    <w:lvl w:ilvl="0" w:tentative="0">
      <w:start w:val="2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151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151"/>
    <w:pPr>
      <w:widowControl/>
      <w:wordWrap/>
      <w:autoSpaceDE/>
      <w:autoSpaceDN/>
      <w:ind w:firstLine="0"/>
    </w:pPr>
    <w:rPr>
      <w:w w:val="100"/>
      <w:sz w:val="24"/>
      <w:szCs w:val="24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2019-11-06T06:19:01Z</dcterms:created>
  <dc:creator>Administrator</dc:creator>
  <cp:lastModifiedBy>缘</cp:lastModifiedBy>
  <dcterms:modified xsi:type="dcterms:W3CDTF">2019-11-06T06:19:16Z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