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FD8" w:rsidRDefault="007E4FD8" w:rsidP="007E4FD8">
      <w:pPr>
        <w:widowControl/>
        <w:spacing w:line="520" w:lineRule="atLeast"/>
        <w:rPr>
          <w:rFonts w:ascii="黑体" w:eastAsia="黑体" w:hAnsi="黑体" w:cs="Times New Roman"/>
          <w:color w:val="000000"/>
          <w:kern w:val="0"/>
          <w:sz w:val="24"/>
          <w:szCs w:val="24"/>
        </w:rPr>
      </w:pPr>
      <w:r>
        <w:rPr>
          <w:rFonts w:ascii="黑体" w:eastAsia="黑体" w:hAnsi="黑体" w:cs="Times New Roman" w:hint="eastAsia"/>
          <w:color w:val="000000"/>
          <w:kern w:val="0"/>
          <w:sz w:val="24"/>
          <w:szCs w:val="24"/>
        </w:rPr>
        <w:t>附件二</w:t>
      </w:r>
    </w:p>
    <w:p w:rsidR="009F0F81" w:rsidRDefault="007E4FD8" w:rsidP="009F0F81">
      <w:pPr>
        <w:widowControl/>
        <w:spacing w:line="520" w:lineRule="atLeast"/>
        <w:ind w:firstLineChars="299" w:firstLine="1321"/>
        <w:rPr>
          <w:rFonts w:ascii="黑体" w:eastAsia="黑体" w:hAnsi="黑体" w:cs="Times New Roman"/>
          <w:b/>
          <w:bCs/>
          <w:color w:val="000000"/>
          <w:kern w:val="0"/>
          <w:sz w:val="44"/>
          <w:szCs w:val="44"/>
        </w:rPr>
      </w:pPr>
      <w:r>
        <w:rPr>
          <w:rFonts w:ascii="黑体" w:eastAsia="黑体" w:hAnsi="黑体" w:cs="Times New Roman" w:hint="eastAsia"/>
          <w:b/>
          <w:bCs/>
          <w:color w:val="000000"/>
          <w:kern w:val="0"/>
          <w:sz w:val="44"/>
          <w:szCs w:val="44"/>
        </w:rPr>
        <w:t>湖口县</w:t>
      </w:r>
      <w:r w:rsidR="009F0F81">
        <w:rPr>
          <w:rFonts w:ascii="黑体" w:eastAsia="黑体" w:hAnsi="黑体" w:cs="Times New Roman" w:hint="eastAsia"/>
          <w:b/>
          <w:bCs/>
          <w:color w:val="000000"/>
          <w:kern w:val="0"/>
          <w:sz w:val="44"/>
          <w:szCs w:val="44"/>
        </w:rPr>
        <w:t>不动产登记中心</w:t>
      </w:r>
      <w:r>
        <w:rPr>
          <w:rFonts w:ascii="黑体" w:eastAsia="黑体" w:hAnsi="黑体" w:cs="Times New Roman" w:hint="eastAsia"/>
          <w:b/>
          <w:bCs/>
          <w:color w:val="000000"/>
          <w:kern w:val="0"/>
          <w:sz w:val="44"/>
          <w:szCs w:val="44"/>
        </w:rPr>
        <w:t>2022年</w:t>
      </w:r>
    </w:p>
    <w:p w:rsidR="007E4FD8" w:rsidRDefault="007E4FD8" w:rsidP="009F0F81">
      <w:pPr>
        <w:widowControl/>
        <w:spacing w:line="520" w:lineRule="atLeast"/>
        <w:ind w:firstLineChars="794" w:firstLine="3507"/>
        <w:rPr>
          <w:rFonts w:ascii="黑体" w:eastAsia="黑体" w:hAnsi="黑体" w:cs="Times New Roman"/>
          <w:b/>
          <w:bCs/>
          <w:color w:val="000000"/>
          <w:kern w:val="0"/>
          <w:sz w:val="44"/>
          <w:szCs w:val="44"/>
        </w:rPr>
      </w:pPr>
      <w:r>
        <w:rPr>
          <w:rFonts w:ascii="黑体" w:eastAsia="黑体" w:hAnsi="黑体" w:cs="Times New Roman" w:hint="eastAsia"/>
          <w:b/>
          <w:bCs/>
          <w:color w:val="000000"/>
          <w:kern w:val="0"/>
          <w:sz w:val="44"/>
          <w:szCs w:val="44"/>
        </w:rPr>
        <w:t>部门预算</w:t>
      </w:r>
    </w:p>
    <w:p w:rsidR="007E4FD8" w:rsidRDefault="007E4FD8" w:rsidP="007E4FD8">
      <w:pPr>
        <w:pStyle w:val="p0"/>
        <w:spacing w:line="600" w:lineRule="atLeast"/>
        <w:jc w:val="center"/>
        <w:rPr>
          <w:rFonts w:ascii="黑体" w:eastAsia="黑体" w:hAnsi="黑体"/>
          <w:color w:val="000000"/>
          <w:sz w:val="32"/>
          <w:szCs w:val="32"/>
        </w:rPr>
      </w:pPr>
    </w:p>
    <w:p w:rsidR="007E4FD8" w:rsidRDefault="007E4FD8" w:rsidP="007E4FD8">
      <w:pPr>
        <w:pStyle w:val="p0"/>
        <w:spacing w:line="600" w:lineRule="atLeast"/>
        <w:jc w:val="center"/>
        <w:rPr>
          <w:rFonts w:ascii="黑体" w:eastAsia="黑体" w:hAnsi="黑体"/>
          <w:color w:val="000000"/>
          <w:sz w:val="32"/>
          <w:szCs w:val="32"/>
        </w:rPr>
      </w:pPr>
      <w:r>
        <w:rPr>
          <w:rFonts w:ascii="黑体" w:eastAsia="黑体" w:hAnsi="黑体" w:hint="eastAsia"/>
          <w:color w:val="000000"/>
          <w:sz w:val="32"/>
          <w:szCs w:val="32"/>
        </w:rPr>
        <w:t>目    录</w:t>
      </w:r>
    </w:p>
    <w:p w:rsidR="007E4FD8" w:rsidRDefault="007E4FD8" w:rsidP="007E4FD8">
      <w:pPr>
        <w:pStyle w:val="p0"/>
        <w:rPr>
          <w:rFonts w:ascii="宋体" w:hAnsi="宋体"/>
          <w:color w:val="000000"/>
        </w:rPr>
      </w:pPr>
    </w:p>
    <w:p w:rsidR="007E4FD8" w:rsidRDefault="007E4FD8" w:rsidP="007E4FD8">
      <w:pPr>
        <w:pStyle w:val="p0"/>
        <w:tabs>
          <w:tab w:val="right" w:pos="8306"/>
        </w:tabs>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第一部分  湖口县</w:t>
      </w:r>
      <w:r w:rsidR="009F0F81">
        <w:rPr>
          <w:rFonts w:ascii="仿宋_GB2312" w:eastAsia="仿宋_GB2312" w:hint="eastAsia"/>
          <w:b/>
          <w:bCs/>
          <w:color w:val="000000"/>
          <w:sz w:val="32"/>
          <w:szCs w:val="32"/>
        </w:rPr>
        <w:t>不动产登记中心</w:t>
      </w:r>
      <w:r>
        <w:rPr>
          <w:rFonts w:ascii="仿宋_GB2312" w:eastAsia="仿宋_GB2312" w:hint="eastAsia"/>
          <w:b/>
          <w:bCs/>
          <w:color w:val="000000"/>
          <w:sz w:val="32"/>
          <w:szCs w:val="32"/>
        </w:rPr>
        <w:t>概况</w:t>
      </w:r>
      <w:r>
        <w:rPr>
          <w:rFonts w:ascii="仿宋_GB2312" w:eastAsia="仿宋_GB2312"/>
          <w:b/>
          <w:bCs/>
          <w:color w:val="000000"/>
          <w:sz w:val="32"/>
          <w:szCs w:val="32"/>
        </w:rPr>
        <w:tab/>
      </w:r>
    </w:p>
    <w:p w:rsidR="007E4FD8" w:rsidRDefault="007E4FD8" w:rsidP="007E4FD8">
      <w:pPr>
        <w:pStyle w:val="p0"/>
        <w:spacing w:line="600" w:lineRule="atLeast"/>
        <w:ind w:firstLineChars="350" w:firstLine="1120"/>
        <w:jc w:val="left"/>
        <w:rPr>
          <w:rFonts w:ascii="Adobe 仿宋 Std R" w:eastAsia="Adobe 仿宋 Std R" w:hAnsi="Adobe 仿宋 Std R" w:cs="黑体"/>
          <w:kern w:val="2"/>
          <w:sz w:val="32"/>
          <w:szCs w:val="30"/>
        </w:rPr>
      </w:pPr>
      <w:r>
        <w:rPr>
          <w:rFonts w:ascii="Adobe 仿宋 Std R" w:eastAsia="Adobe 仿宋 Std R" w:hAnsi="Adobe 仿宋 Std R" w:cs="黑体" w:hint="eastAsia"/>
          <w:kern w:val="2"/>
          <w:sz w:val="32"/>
          <w:szCs w:val="30"/>
        </w:rPr>
        <w:t xml:space="preserve"> </w:t>
      </w:r>
      <w:r>
        <w:rPr>
          <w:rFonts w:ascii="Adobe 仿宋 Std R" w:eastAsia="Adobe 仿宋 Std R" w:hAnsi="Adobe 仿宋 Std R" w:cs="黑体"/>
          <w:kern w:val="2"/>
          <w:sz w:val="32"/>
          <w:szCs w:val="30"/>
        </w:rPr>
        <w:t>一、部门主要职责</w:t>
      </w:r>
    </w:p>
    <w:p w:rsidR="007E4FD8" w:rsidRDefault="007E4FD8" w:rsidP="007E4FD8">
      <w:pPr>
        <w:pStyle w:val="p0"/>
        <w:spacing w:line="600" w:lineRule="atLeast"/>
        <w:ind w:firstLineChars="400"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二、</w:t>
      </w:r>
      <w:r>
        <w:rPr>
          <w:rFonts w:ascii="Adobe 仿宋 Std R" w:eastAsia="Adobe 仿宋 Std R" w:hAnsi="Adobe 仿宋 Std R" w:cs="黑体" w:hint="eastAsia"/>
          <w:kern w:val="2"/>
          <w:sz w:val="32"/>
          <w:szCs w:val="30"/>
        </w:rPr>
        <w:t>机构设置及人员情况</w:t>
      </w:r>
    </w:p>
    <w:p w:rsidR="007E4FD8" w:rsidRDefault="007E4FD8" w:rsidP="007E4FD8">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第二部分  湖口县</w:t>
      </w:r>
      <w:r w:rsidR="009F0F81">
        <w:rPr>
          <w:rFonts w:ascii="仿宋_GB2312" w:eastAsia="仿宋_GB2312" w:hint="eastAsia"/>
          <w:b/>
          <w:bCs/>
          <w:color w:val="000000"/>
          <w:sz w:val="32"/>
          <w:szCs w:val="32"/>
        </w:rPr>
        <w:t>不动产登记中心</w:t>
      </w:r>
      <w:r>
        <w:rPr>
          <w:rFonts w:ascii="仿宋_GB2312" w:eastAsia="仿宋_GB2312" w:hint="eastAsia"/>
          <w:b/>
          <w:bCs/>
          <w:color w:val="000000"/>
          <w:sz w:val="32"/>
          <w:szCs w:val="32"/>
        </w:rPr>
        <w:t>2022年部门预算表</w:t>
      </w:r>
    </w:p>
    <w:p w:rsidR="007E4FD8" w:rsidRDefault="007E4FD8" w:rsidP="007E4FD8">
      <w:pPr>
        <w:pStyle w:val="p0"/>
        <w:spacing w:line="60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一、《收支预算总表》</w:t>
      </w:r>
    </w:p>
    <w:p w:rsidR="007E4FD8" w:rsidRDefault="007E4FD8" w:rsidP="007E4FD8">
      <w:pPr>
        <w:pStyle w:val="p0"/>
        <w:spacing w:line="60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二、《部门收入总表》</w:t>
      </w:r>
    </w:p>
    <w:p w:rsidR="007E4FD8" w:rsidRDefault="007E4FD8" w:rsidP="007E4FD8">
      <w:pPr>
        <w:pStyle w:val="p0"/>
        <w:spacing w:line="60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三、《部门支出总表》</w:t>
      </w:r>
    </w:p>
    <w:p w:rsidR="007E4FD8" w:rsidRDefault="007E4FD8" w:rsidP="007E4FD8">
      <w:pPr>
        <w:pStyle w:val="p0"/>
        <w:spacing w:line="60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四、《财政拨款收支总表》</w:t>
      </w:r>
    </w:p>
    <w:p w:rsidR="007E4FD8" w:rsidRDefault="007E4FD8" w:rsidP="007E4FD8">
      <w:pPr>
        <w:pStyle w:val="p0"/>
        <w:spacing w:line="60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五、《一般公共预算支出表》</w:t>
      </w:r>
    </w:p>
    <w:p w:rsidR="007E4FD8" w:rsidRDefault="007E4FD8" w:rsidP="007E4FD8">
      <w:pPr>
        <w:pStyle w:val="p0"/>
        <w:spacing w:line="60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六、《一般公共预算基本支出表》</w:t>
      </w:r>
    </w:p>
    <w:p w:rsidR="007E4FD8" w:rsidRDefault="007E4FD8" w:rsidP="007E4FD8">
      <w:pPr>
        <w:pStyle w:val="p0"/>
        <w:spacing w:line="60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七、《一般公共预算“三公”经费支出表》</w:t>
      </w:r>
    </w:p>
    <w:p w:rsidR="007E4FD8" w:rsidRDefault="007E4FD8" w:rsidP="007E4FD8">
      <w:pPr>
        <w:pStyle w:val="p0"/>
        <w:spacing w:line="60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八、《政府性基金预算支出表》</w:t>
      </w:r>
    </w:p>
    <w:p w:rsidR="007E4FD8" w:rsidRDefault="007E4FD8" w:rsidP="007E4FD8">
      <w:pPr>
        <w:pStyle w:val="p0"/>
        <w:tabs>
          <w:tab w:val="left" w:pos="6546"/>
        </w:tabs>
        <w:spacing w:line="60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九、《</w:t>
      </w:r>
      <w:r>
        <w:rPr>
          <w:rFonts w:ascii="Adobe 仿宋 Std R" w:eastAsia="Adobe 仿宋 Std R" w:hAnsi="Adobe 仿宋 Std R" w:cs="黑体" w:hint="eastAsia"/>
          <w:kern w:val="2"/>
          <w:sz w:val="32"/>
          <w:szCs w:val="30"/>
        </w:rPr>
        <w:t>国有资本经营</w:t>
      </w:r>
      <w:r>
        <w:rPr>
          <w:rFonts w:ascii="Adobe 仿宋 Std R" w:eastAsia="Adobe 仿宋 Std R" w:hAnsi="Adobe 仿宋 Std R" w:cs="黑体"/>
          <w:kern w:val="2"/>
          <w:sz w:val="32"/>
          <w:szCs w:val="30"/>
        </w:rPr>
        <w:t>预算支出表》</w:t>
      </w:r>
      <w:r>
        <w:rPr>
          <w:rFonts w:ascii="Adobe 仿宋 Std R" w:eastAsia="Adobe 仿宋 Std R" w:hAnsi="Adobe 仿宋 Std R" w:cs="黑体" w:hint="eastAsia"/>
          <w:kern w:val="2"/>
          <w:sz w:val="32"/>
          <w:szCs w:val="30"/>
        </w:rPr>
        <w:tab/>
      </w:r>
    </w:p>
    <w:p w:rsidR="007E4FD8" w:rsidRDefault="007E4FD8" w:rsidP="007E4FD8">
      <w:pPr>
        <w:pStyle w:val="p0"/>
        <w:tabs>
          <w:tab w:val="left" w:pos="6546"/>
        </w:tabs>
        <w:spacing w:line="60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hint="eastAsia"/>
          <w:kern w:val="2"/>
          <w:sz w:val="32"/>
          <w:szCs w:val="30"/>
        </w:rPr>
        <w:t>十、</w:t>
      </w:r>
      <w:r>
        <w:rPr>
          <w:rFonts w:ascii="Adobe 仿宋 Std R" w:eastAsia="Adobe 仿宋 Std R" w:hAnsi="Adobe 仿宋 Std R" w:cs="黑体"/>
          <w:kern w:val="2"/>
          <w:sz w:val="32"/>
          <w:szCs w:val="30"/>
        </w:rPr>
        <w:t>《</w:t>
      </w:r>
      <w:r>
        <w:rPr>
          <w:rFonts w:ascii="Adobe 仿宋 Std R" w:eastAsia="Adobe 仿宋 Std R" w:hAnsi="Adobe 仿宋 Std R" w:cs="黑体" w:hint="eastAsia"/>
          <w:kern w:val="2"/>
          <w:sz w:val="32"/>
          <w:szCs w:val="30"/>
        </w:rPr>
        <w:t>部门整体支出绩效目标表</w:t>
      </w:r>
      <w:r>
        <w:rPr>
          <w:rFonts w:ascii="Adobe 仿宋 Std R" w:eastAsia="Adobe 仿宋 Std R" w:hAnsi="Adobe 仿宋 Std R" w:cs="黑体"/>
          <w:kern w:val="2"/>
          <w:sz w:val="32"/>
          <w:szCs w:val="30"/>
        </w:rPr>
        <w:t>》</w:t>
      </w:r>
    </w:p>
    <w:p w:rsidR="007E4FD8" w:rsidRDefault="007E4FD8" w:rsidP="007E4FD8">
      <w:pPr>
        <w:pStyle w:val="p0"/>
        <w:tabs>
          <w:tab w:val="left" w:pos="6546"/>
        </w:tabs>
        <w:spacing w:line="60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hint="eastAsia"/>
          <w:kern w:val="2"/>
          <w:sz w:val="32"/>
          <w:szCs w:val="30"/>
        </w:rPr>
        <w:t>十一、</w:t>
      </w:r>
      <w:r>
        <w:rPr>
          <w:rFonts w:ascii="Adobe 仿宋 Std R" w:eastAsia="Adobe 仿宋 Std R" w:hAnsi="Adobe 仿宋 Std R" w:cs="黑体"/>
          <w:kern w:val="2"/>
          <w:sz w:val="32"/>
          <w:szCs w:val="30"/>
        </w:rPr>
        <w:t>《</w:t>
      </w:r>
      <w:r>
        <w:rPr>
          <w:rFonts w:ascii="Adobe 仿宋 Std R" w:eastAsia="Adobe 仿宋 Std R" w:hAnsi="Adobe 仿宋 Std R" w:cs="黑体" w:hint="eastAsia"/>
          <w:kern w:val="2"/>
          <w:sz w:val="32"/>
          <w:szCs w:val="30"/>
        </w:rPr>
        <w:t>重点项目绩效目标表</w:t>
      </w:r>
      <w:r>
        <w:rPr>
          <w:rFonts w:ascii="Adobe 仿宋 Std R" w:eastAsia="Adobe 仿宋 Std R" w:hAnsi="Adobe 仿宋 Std R" w:cs="黑体"/>
          <w:kern w:val="2"/>
          <w:sz w:val="32"/>
          <w:szCs w:val="30"/>
        </w:rPr>
        <w:t>》</w:t>
      </w:r>
    </w:p>
    <w:p w:rsidR="007E4FD8" w:rsidRDefault="007E4FD8" w:rsidP="007E4FD8">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第三部分 湖口县</w:t>
      </w:r>
      <w:r w:rsidR="009F0F81">
        <w:rPr>
          <w:rFonts w:ascii="仿宋_GB2312" w:eastAsia="仿宋_GB2312" w:hint="eastAsia"/>
          <w:b/>
          <w:bCs/>
          <w:color w:val="000000"/>
          <w:sz w:val="32"/>
          <w:szCs w:val="32"/>
        </w:rPr>
        <w:t>不动产登记中心</w:t>
      </w:r>
      <w:r>
        <w:rPr>
          <w:rFonts w:ascii="仿宋_GB2312" w:eastAsia="仿宋_GB2312" w:hint="eastAsia"/>
          <w:b/>
          <w:bCs/>
          <w:color w:val="000000"/>
          <w:sz w:val="32"/>
          <w:szCs w:val="32"/>
        </w:rPr>
        <w:t xml:space="preserve"> 2022年部门预算情况说明</w:t>
      </w:r>
    </w:p>
    <w:p w:rsidR="007E4FD8" w:rsidRDefault="007E4FD8" w:rsidP="007E4FD8">
      <w:pPr>
        <w:pStyle w:val="p0"/>
        <w:spacing w:line="60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lastRenderedPageBreak/>
        <w:t>一、202</w:t>
      </w:r>
      <w:r>
        <w:rPr>
          <w:rFonts w:ascii="Adobe 仿宋 Std R" w:eastAsia="Adobe 仿宋 Std R" w:hAnsi="Adobe 仿宋 Std R" w:cs="黑体" w:hint="eastAsia"/>
          <w:kern w:val="2"/>
          <w:sz w:val="32"/>
          <w:szCs w:val="30"/>
        </w:rPr>
        <w:t>2</w:t>
      </w:r>
      <w:r>
        <w:rPr>
          <w:rFonts w:ascii="Adobe 仿宋 Std R" w:eastAsia="Adobe 仿宋 Std R" w:hAnsi="Adobe 仿宋 Std R" w:cs="黑体"/>
          <w:kern w:val="2"/>
          <w:sz w:val="32"/>
          <w:szCs w:val="30"/>
        </w:rPr>
        <w:t>年部门预算收支情况说明</w:t>
      </w:r>
    </w:p>
    <w:p w:rsidR="007E4FD8" w:rsidRDefault="007E4FD8" w:rsidP="007E4FD8">
      <w:pPr>
        <w:pStyle w:val="p0"/>
        <w:spacing w:line="600" w:lineRule="atLeast"/>
        <w:ind w:firstLineChars="350" w:firstLine="112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 xml:space="preserve"> 二、202</w:t>
      </w:r>
      <w:r>
        <w:rPr>
          <w:rFonts w:ascii="Adobe 仿宋 Std R" w:eastAsia="Adobe 仿宋 Std R" w:hAnsi="Adobe 仿宋 Std R" w:cs="黑体" w:hint="eastAsia"/>
          <w:kern w:val="2"/>
          <w:sz w:val="32"/>
          <w:szCs w:val="30"/>
        </w:rPr>
        <w:t>2</w:t>
      </w:r>
      <w:r>
        <w:rPr>
          <w:rFonts w:ascii="Adobe 仿宋 Std R" w:eastAsia="Adobe 仿宋 Std R" w:hAnsi="Adobe 仿宋 Std R" w:cs="黑体"/>
          <w:kern w:val="2"/>
          <w:sz w:val="32"/>
          <w:szCs w:val="30"/>
        </w:rPr>
        <w:t>年“三公”经费预算情况说明</w:t>
      </w:r>
    </w:p>
    <w:p w:rsidR="007E4FD8" w:rsidRDefault="007E4FD8" w:rsidP="007E4FD8">
      <w:pPr>
        <w:pStyle w:val="p0"/>
        <w:tabs>
          <w:tab w:val="left" w:pos="6546"/>
        </w:tabs>
        <w:spacing w:line="600" w:lineRule="atLeast"/>
        <w:ind w:firstLine="1280"/>
        <w:jc w:val="left"/>
        <w:rPr>
          <w:rFonts w:ascii="Adobe 仿宋 Std R" w:eastAsia="Adobe 仿宋 Std R" w:hAnsi="Adobe 仿宋 Std R" w:cs="黑体"/>
          <w:kern w:val="2"/>
          <w:sz w:val="32"/>
          <w:szCs w:val="30"/>
        </w:rPr>
      </w:pPr>
    </w:p>
    <w:p w:rsidR="007E4FD8" w:rsidRDefault="007E4FD8" w:rsidP="007E4FD8">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第四部分  名词解释</w:t>
      </w:r>
    </w:p>
    <w:p w:rsidR="007E4FD8" w:rsidRDefault="007E4FD8" w:rsidP="007E4FD8">
      <w:pPr>
        <w:widowControl/>
        <w:spacing w:line="580" w:lineRule="exact"/>
        <w:jc w:val="center"/>
        <w:rPr>
          <w:rFonts w:ascii="仿宋_GB2312" w:eastAsia="仿宋_GB2312"/>
          <w:b/>
          <w:sz w:val="32"/>
          <w:szCs w:val="30"/>
        </w:rPr>
      </w:pPr>
    </w:p>
    <w:p w:rsidR="007E4FD8" w:rsidRDefault="007E4FD8" w:rsidP="007E4FD8">
      <w:pPr>
        <w:widowControl/>
        <w:spacing w:line="580" w:lineRule="exact"/>
        <w:jc w:val="center"/>
        <w:rPr>
          <w:rFonts w:ascii="仿宋_GB2312" w:eastAsia="仿宋_GB2312"/>
          <w:b/>
          <w:sz w:val="32"/>
          <w:szCs w:val="30"/>
        </w:rPr>
      </w:pPr>
    </w:p>
    <w:p w:rsidR="007E4FD8" w:rsidRDefault="007E4FD8" w:rsidP="007E4FD8">
      <w:pPr>
        <w:widowControl/>
        <w:spacing w:line="580" w:lineRule="exact"/>
        <w:jc w:val="center"/>
        <w:rPr>
          <w:rFonts w:ascii="仿宋_GB2312" w:eastAsia="仿宋_GB2312"/>
          <w:b/>
          <w:sz w:val="32"/>
          <w:szCs w:val="30"/>
        </w:rPr>
      </w:pPr>
      <w:r>
        <w:rPr>
          <w:rFonts w:ascii="仿宋_GB2312" w:eastAsia="仿宋_GB2312" w:hint="eastAsia"/>
          <w:b/>
          <w:sz w:val="32"/>
          <w:szCs w:val="30"/>
        </w:rPr>
        <w:t xml:space="preserve">第一部分  </w:t>
      </w:r>
      <w:r>
        <w:rPr>
          <w:rFonts w:ascii="仿宋_GB2312" w:eastAsia="仿宋_GB2312" w:hint="eastAsia"/>
          <w:b/>
          <w:bCs/>
          <w:color w:val="000000"/>
          <w:sz w:val="32"/>
          <w:szCs w:val="32"/>
        </w:rPr>
        <w:t>湖口县</w:t>
      </w:r>
      <w:r w:rsidR="009F0F81">
        <w:rPr>
          <w:rFonts w:ascii="仿宋_GB2312" w:eastAsia="仿宋_GB2312" w:hint="eastAsia"/>
          <w:b/>
          <w:bCs/>
          <w:color w:val="000000"/>
          <w:sz w:val="32"/>
          <w:szCs w:val="32"/>
        </w:rPr>
        <w:t>不动产登记中心</w:t>
      </w:r>
      <w:r>
        <w:rPr>
          <w:rFonts w:ascii="仿宋_GB2312" w:eastAsia="仿宋_GB2312" w:hint="eastAsia"/>
          <w:b/>
          <w:sz w:val="32"/>
          <w:szCs w:val="30"/>
        </w:rPr>
        <w:t>概况</w:t>
      </w:r>
    </w:p>
    <w:p w:rsidR="007E4FD8" w:rsidRDefault="007E4FD8" w:rsidP="007E4FD8">
      <w:pPr>
        <w:widowControl/>
        <w:spacing w:line="580" w:lineRule="exact"/>
        <w:jc w:val="left"/>
        <w:rPr>
          <w:rFonts w:ascii="宋体" w:hAnsi="宋体"/>
          <w:b/>
          <w:sz w:val="36"/>
          <w:szCs w:val="36"/>
        </w:rPr>
      </w:pPr>
    </w:p>
    <w:p w:rsidR="007E4FD8" w:rsidRDefault="007E4FD8" w:rsidP="007E4FD8">
      <w:pPr>
        <w:widowControl/>
        <w:spacing w:line="580" w:lineRule="exact"/>
        <w:jc w:val="left"/>
        <w:rPr>
          <w:rFonts w:ascii="楷体_GB2312" w:eastAsia="楷体_GB2312"/>
          <w:b/>
          <w:sz w:val="32"/>
          <w:szCs w:val="30"/>
        </w:rPr>
      </w:pPr>
      <w:r>
        <w:rPr>
          <w:rFonts w:ascii="楷体_GB2312" w:eastAsia="楷体_GB2312" w:hint="eastAsia"/>
          <w:b/>
          <w:sz w:val="32"/>
          <w:szCs w:val="30"/>
        </w:rPr>
        <w:t>一、部门主要职责</w:t>
      </w:r>
    </w:p>
    <w:p w:rsidR="00C377CC" w:rsidRPr="00E22E55" w:rsidRDefault="00C377CC" w:rsidP="00C377CC">
      <w:pPr>
        <w:widowControl/>
        <w:spacing w:line="580" w:lineRule="exact"/>
        <w:ind w:firstLine="640"/>
        <w:jc w:val="left"/>
        <w:rPr>
          <w:rFonts w:ascii="Adobe 仿宋 Std R" w:eastAsia="Adobe 仿宋 Std R" w:hAnsi="Adobe 仿宋 Std R"/>
          <w:color w:val="000000" w:themeColor="text1"/>
          <w:sz w:val="32"/>
          <w:szCs w:val="30"/>
        </w:rPr>
      </w:pPr>
      <w:r w:rsidRPr="00E22E55">
        <w:rPr>
          <w:rFonts w:ascii="Adobe 仿宋 Std R" w:eastAsia="Adobe 仿宋 Std R" w:hAnsi="Adobe 仿宋 Std R" w:hint="eastAsia"/>
          <w:color w:val="000000" w:themeColor="text1"/>
          <w:sz w:val="32"/>
          <w:szCs w:val="30"/>
        </w:rPr>
        <w:t>1、宣传贯彻实施《物权法》、《不动产登记暂行条例》以及国家、省关于不动产登记的法规规章和政策；</w:t>
      </w:r>
    </w:p>
    <w:p w:rsidR="00C377CC" w:rsidRPr="00E22E55" w:rsidRDefault="00C377CC" w:rsidP="00C377CC">
      <w:pPr>
        <w:widowControl/>
        <w:spacing w:line="580" w:lineRule="exact"/>
        <w:ind w:firstLine="640"/>
        <w:jc w:val="left"/>
        <w:rPr>
          <w:rFonts w:ascii="Adobe 仿宋 Std R" w:eastAsia="Adobe 仿宋 Std R" w:hAnsi="Adobe 仿宋 Std R"/>
          <w:color w:val="000000" w:themeColor="text1"/>
          <w:sz w:val="32"/>
          <w:szCs w:val="30"/>
        </w:rPr>
      </w:pPr>
      <w:r w:rsidRPr="00E22E55">
        <w:rPr>
          <w:rFonts w:ascii="Adobe 仿宋 Std R" w:eastAsia="Adobe 仿宋 Std R" w:hAnsi="Adobe 仿宋 Std R" w:hint="eastAsia"/>
          <w:color w:val="000000" w:themeColor="text1"/>
          <w:sz w:val="32"/>
          <w:szCs w:val="30"/>
        </w:rPr>
        <w:t>2、拟定全县不动产统一登记的办法，制定不动产登记、不动产权籍调查的标准规范，负责不动产登记业务规范和工作流程；</w:t>
      </w:r>
    </w:p>
    <w:p w:rsidR="00C377CC" w:rsidRPr="00E22E55" w:rsidRDefault="00C377CC" w:rsidP="00C377CC">
      <w:pPr>
        <w:widowControl/>
        <w:spacing w:line="580" w:lineRule="exact"/>
        <w:ind w:firstLine="640"/>
        <w:jc w:val="left"/>
        <w:rPr>
          <w:rFonts w:ascii="Adobe 仿宋 Std R" w:eastAsia="Adobe 仿宋 Std R" w:hAnsi="Adobe 仿宋 Std R"/>
          <w:color w:val="000000" w:themeColor="text1"/>
          <w:sz w:val="32"/>
          <w:szCs w:val="30"/>
        </w:rPr>
      </w:pPr>
      <w:r w:rsidRPr="00E22E55">
        <w:rPr>
          <w:rFonts w:ascii="Adobe 仿宋 Std R" w:eastAsia="Adobe 仿宋 Std R" w:hAnsi="Adobe 仿宋 Std R" w:hint="eastAsia"/>
          <w:color w:val="000000" w:themeColor="text1"/>
          <w:sz w:val="32"/>
          <w:szCs w:val="30"/>
        </w:rPr>
        <w:t>3、承办土地、房屋、林地等不动产登记发证工作；</w:t>
      </w:r>
    </w:p>
    <w:p w:rsidR="00C377CC" w:rsidRPr="00E22E55" w:rsidRDefault="00C377CC" w:rsidP="00C377CC">
      <w:pPr>
        <w:widowControl/>
        <w:spacing w:line="580" w:lineRule="exact"/>
        <w:ind w:firstLine="640"/>
        <w:jc w:val="left"/>
        <w:rPr>
          <w:rFonts w:ascii="Adobe 仿宋 Std R" w:eastAsia="Adobe 仿宋 Std R" w:hAnsi="Adobe 仿宋 Std R"/>
          <w:color w:val="000000" w:themeColor="text1"/>
          <w:sz w:val="32"/>
          <w:szCs w:val="30"/>
        </w:rPr>
      </w:pPr>
      <w:r w:rsidRPr="00E22E55">
        <w:rPr>
          <w:rFonts w:ascii="Adobe 仿宋 Std R" w:eastAsia="Adobe 仿宋 Std R" w:hAnsi="Adobe 仿宋 Std R" w:hint="eastAsia"/>
          <w:color w:val="000000" w:themeColor="text1"/>
          <w:sz w:val="32"/>
          <w:szCs w:val="30"/>
        </w:rPr>
        <w:t>4、负责各类不动产登记资料的收集、整理、共享、汇总管理和归档；</w:t>
      </w:r>
    </w:p>
    <w:p w:rsidR="00C377CC" w:rsidRPr="00E22E55" w:rsidRDefault="00C377CC" w:rsidP="00C377CC">
      <w:pPr>
        <w:widowControl/>
        <w:spacing w:line="580" w:lineRule="exact"/>
        <w:ind w:firstLine="640"/>
        <w:jc w:val="left"/>
        <w:rPr>
          <w:rFonts w:ascii="Adobe 仿宋 Std R" w:eastAsia="Adobe 仿宋 Std R" w:hAnsi="Adobe 仿宋 Std R"/>
          <w:color w:val="000000" w:themeColor="text1"/>
          <w:sz w:val="32"/>
          <w:szCs w:val="30"/>
        </w:rPr>
      </w:pPr>
      <w:r w:rsidRPr="00E22E55">
        <w:rPr>
          <w:rFonts w:ascii="Adobe 仿宋 Std R" w:eastAsia="Adobe 仿宋 Std R" w:hAnsi="Adobe 仿宋 Std R" w:hint="eastAsia"/>
          <w:color w:val="000000" w:themeColor="text1"/>
          <w:sz w:val="32"/>
          <w:szCs w:val="30"/>
        </w:rPr>
        <w:t>5、参与提出解决不动产权属问题的政策建议，协同有关部门调处不动产确权和权属争议工作；</w:t>
      </w:r>
    </w:p>
    <w:p w:rsidR="00C377CC" w:rsidRPr="00E22E55" w:rsidRDefault="00C377CC" w:rsidP="00C377CC">
      <w:pPr>
        <w:widowControl/>
        <w:spacing w:line="580" w:lineRule="exact"/>
        <w:ind w:firstLine="640"/>
        <w:jc w:val="left"/>
        <w:rPr>
          <w:rFonts w:ascii="Adobe 仿宋 Std R" w:eastAsia="Adobe 仿宋 Std R" w:hAnsi="Adobe 仿宋 Std R"/>
          <w:color w:val="000000" w:themeColor="text1"/>
          <w:sz w:val="32"/>
          <w:szCs w:val="30"/>
        </w:rPr>
      </w:pPr>
      <w:r w:rsidRPr="00E22E55">
        <w:rPr>
          <w:rFonts w:ascii="Adobe 仿宋 Std R" w:eastAsia="Adobe 仿宋 Std R" w:hAnsi="Adobe 仿宋 Std R" w:hint="eastAsia"/>
          <w:color w:val="000000" w:themeColor="text1"/>
          <w:sz w:val="32"/>
          <w:szCs w:val="30"/>
        </w:rPr>
        <w:t>6、负责不动产权籍数据库建设及更新、管理、维护、统计、汇总工作；</w:t>
      </w:r>
    </w:p>
    <w:p w:rsidR="00C377CC" w:rsidRPr="00E22E55" w:rsidRDefault="00C377CC" w:rsidP="00C377CC">
      <w:pPr>
        <w:widowControl/>
        <w:spacing w:line="580" w:lineRule="exact"/>
        <w:ind w:firstLine="640"/>
        <w:jc w:val="left"/>
        <w:rPr>
          <w:rFonts w:ascii="Adobe 仿宋 Std R" w:eastAsia="Adobe 仿宋 Std R" w:hAnsi="Adobe 仿宋 Std R"/>
          <w:color w:val="000000" w:themeColor="text1"/>
          <w:sz w:val="32"/>
          <w:szCs w:val="30"/>
        </w:rPr>
      </w:pPr>
      <w:r w:rsidRPr="00E22E55">
        <w:rPr>
          <w:rFonts w:ascii="Adobe 仿宋 Std R" w:eastAsia="Adobe 仿宋 Std R" w:hAnsi="Adobe 仿宋 Std R" w:hint="eastAsia"/>
          <w:color w:val="000000" w:themeColor="text1"/>
          <w:sz w:val="32"/>
          <w:szCs w:val="30"/>
        </w:rPr>
        <w:t>7、负责全县不动产登记相关业务、技术支撑和相关服务工作；</w:t>
      </w:r>
    </w:p>
    <w:p w:rsidR="00C377CC" w:rsidRPr="00E22E55" w:rsidRDefault="00C377CC" w:rsidP="00C377CC">
      <w:pPr>
        <w:widowControl/>
        <w:spacing w:line="580" w:lineRule="exact"/>
        <w:ind w:firstLine="640"/>
        <w:jc w:val="left"/>
        <w:rPr>
          <w:rFonts w:ascii="Adobe 仿宋 Std R" w:eastAsia="Adobe 仿宋 Std R" w:hAnsi="Adobe 仿宋 Std R"/>
          <w:color w:val="000000" w:themeColor="text1"/>
          <w:sz w:val="32"/>
          <w:szCs w:val="30"/>
        </w:rPr>
      </w:pPr>
      <w:r w:rsidRPr="00E22E55">
        <w:rPr>
          <w:rFonts w:ascii="Adobe 仿宋 Std R" w:eastAsia="Adobe 仿宋 Std R" w:hAnsi="Adobe 仿宋 Std R" w:hint="eastAsia"/>
          <w:color w:val="000000" w:themeColor="text1"/>
          <w:sz w:val="32"/>
          <w:szCs w:val="30"/>
        </w:rPr>
        <w:lastRenderedPageBreak/>
        <w:t>8、负责不动产登记统计、分拆，依法提供不动产登记社会查询服务；</w:t>
      </w:r>
    </w:p>
    <w:p w:rsidR="00C377CC" w:rsidRPr="00E22E55" w:rsidRDefault="00C377CC" w:rsidP="00C377CC">
      <w:pPr>
        <w:widowControl/>
        <w:spacing w:line="580" w:lineRule="exact"/>
        <w:ind w:firstLine="640"/>
        <w:jc w:val="left"/>
        <w:rPr>
          <w:rFonts w:ascii="Adobe 仿宋 Std R" w:eastAsia="Adobe 仿宋 Std R" w:hAnsi="Adobe 仿宋 Std R"/>
          <w:color w:val="000000" w:themeColor="text1"/>
          <w:sz w:val="32"/>
          <w:szCs w:val="30"/>
        </w:rPr>
      </w:pPr>
      <w:r w:rsidRPr="00E22E55">
        <w:rPr>
          <w:rFonts w:ascii="Adobe 仿宋 Std R" w:eastAsia="Adobe 仿宋 Std R" w:hAnsi="Adobe 仿宋 Std R" w:hint="eastAsia"/>
          <w:color w:val="000000" w:themeColor="text1"/>
          <w:sz w:val="32"/>
          <w:szCs w:val="30"/>
        </w:rPr>
        <w:t>9、完成上级主管部门交办的其他工作。</w:t>
      </w:r>
    </w:p>
    <w:p w:rsidR="00C377CC" w:rsidRPr="00E22E55" w:rsidRDefault="00C377CC" w:rsidP="00C377CC">
      <w:pPr>
        <w:widowControl/>
        <w:spacing w:line="580" w:lineRule="exact"/>
        <w:ind w:firstLine="640"/>
        <w:jc w:val="left"/>
        <w:rPr>
          <w:rFonts w:ascii="Adobe 仿宋 Std R" w:eastAsia="Adobe 仿宋 Std R" w:hAnsi="Adobe 仿宋 Std R"/>
          <w:color w:val="000000" w:themeColor="text1"/>
          <w:sz w:val="32"/>
          <w:szCs w:val="30"/>
        </w:rPr>
      </w:pPr>
      <w:r w:rsidRPr="00E22E55">
        <w:rPr>
          <w:rFonts w:ascii="Adobe 仿宋 Std R" w:eastAsia="Adobe 仿宋 Std R" w:hAnsi="Adobe 仿宋 Std R" w:hint="eastAsia"/>
          <w:color w:val="000000" w:themeColor="text1"/>
          <w:sz w:val="32"/>
          <w:szCs w:val="30"/>
        </w:rPr>
        <w:t>10、承办县政府交办的其他事项。</w:t>
      </w:r>
    </w:p>
    <w:p w:rsidR="007E4FD8" w:rsidRPr="00E22E55" w:rsidRDefault="007E4FD8" w:rsidP="00C377CC">
      <w:pPr>
        <w:widowControl/>
        <w:spacing w:line="580" w:lineRule="exact"/>
        <w:ind w:firstLineChars="49" w:firstLine="157"/>
        <w:jc w:val="left"/>
        <w:rPr>
          <w:rFonts w:ascii="楷体_GB2312" w:eastAsia="楷体_GB2312"/>
          <w:b/>
          <w:color w:val="000000" w:themeColor="text1"/>
          <w:sz w:val="32"/>
          <w:szCs w:val="30"/>
        </w:rPr>
      </w:pPr>
      <w:r w:rsidRPr="00E22E55">
        <w:rPr>
          <w:rFonts w:ascii="楷体_GB2312" w:eastAsia="楷体_GB2312" w:hint="eastAsia"/>
          <w:b/>
          <w:color w:val="000000" w:themeColor="text1"/>
          <w:sz w:val="32"/>
          <w:szCs w:val="30"/>
        </w:rPr>
        <w:t>二、机构设置及人员情况</w:t>
      </w:r>
    </w:p>
    <w:p w:rsidR="007E4FD8" w:rsidRPr="00E22E55" w:rsidRDefault="007E4FD8" w:rsidP="007E4FD8">
      <w:pPr>
        <w:ind w:firstLineChars="200" w:firstLine="640"/>
        <w:rPr>
          <w:rFonts w:ascii="Adobe 仿宋 Std R" w:eastAsia="Adobe 仿宋 Std R" w:hAnsi="Adobe 仿宋 Std R"/>
          <w:color w:val="000000" w:themeColor="text1"/>
          <w:sz w:val="32"/>
          <w:szCs w:val="30"/>
        </w:rPr>
      </w:pPr>
      <w:r w:rsidRPr="00E22E55">
        <w:rPr>
          <w:rFonts w:ascii="仿宋" w:eastAsia="仿宋" w:hAnsi="仿宋"/>
          <w:color w:val="000000" w:themeColor="text1"/>
          <w:sz w:val="32"/>
          <w:szCs w:val="32"/>
        </w:rPr>
        <w:t>2022</w:t>
      </w:r>
      <w:r w:rsidRPr="00E22E55">
        <w:rPr>
          <w:rFonts w:ascii="Adobe 仿宋 Std R" w:eastAsia="Adobe 仿宋 Std R" w:hAnsi="Adobe 仿宋 Std R" w:hint="eastAsia"/>
          <w:color w:val="000000" w:themeColor="text1"/>
          <w:sz w:val="32"/>
          <w:szCs w:val="30"/>
        </w:rPr>
        <w:t>年湖口县</w:t>
      </w:r>
      <w:r w:rsidR="009F0F81" w:rsidRPr="00E22E55">
        <w:rPr>
          <w:rFonts w:ascii="Adobe 仿宋 Std R" w:eastAsia="Adobe 仿宋 Std R" w:hAnsi="Adobe 仿宋 Std R" w:hint="eastAsia"/>
          <w:color w:val="000000" w:themeColor="text1"/>
          <w:sz w:val="32"/>
          <w:szCs w:val="30"/>
        </w:rPr>
        <w:t>不动产登记中心</w:t>
      </w:r>
      <w:r w:rsidRPr="00E22E55">
        <w:rPr>
          <w:rFonts w:ascii="Adobe 仿宋 Std R" w:eastAsia="Adobe 仿宋 Std R" w:hAnsi="Adobe 仿宋 Std R" w:hint="eastAsia"/>
          <w:color w:val="000000" w:themeColor="text1"/>
          <w:sz w:val="32"/>
          <w:szCs w:val="30"/>
        </w:rPr>
        <w:t>共有预算单位</w:t>
      </w:r>
      <w:r w:rsidR="00C377CC" w:rsidRPr="00E22E55">
        <w:rPr>
          <w:rFonts w:ascii="Adobe 仿宋 Std R" w:eastAsia="Adobe 仿宋 Std R" w:hAnsi="Adobe 仿宋 Std R" w:hint="eastAsia"/>
          <w:color w:val="000000" w:themeColor="text1"/>
          <w:sz w:val="32"/>
          <w:szCs w:val="30"/>
        </w:rPr>
        <w:t>1</w:t>
      </w:r>
      <w:r w:rsidRPr="00E22E55">
        <w:rPr>
          <w:rFonts w:ascii="Adobe 仿宋 Std R" w:eastAsia="Adobe 仿宋 Std R" w:hAnsi="Adobe 仿宋 Std R" w:hint="eastAsia"/>
          <w:color w:val="000000" w:themeColor="text1"/>
          <w:sz w:val="32"/>
          <w:szCs w:val="30"/>
        </w:rPr>
        <w:t>个</w:t>
      </w:r>
      <w:r w:rsidR="00C377CC" w:rsidRPr="00E22E55">
        <w:rPr>
          <w:rFonts w:ascii="Adobe 仿宋 Std R" w:eastAsia="Adobe 仿宋 Std R" w:hAnsi="Adobe 仿宋 Std R" w:hint="eastAsia"/>
          <w:color w:val="000000" w:themeColor="text1"/>
          <w:sz w:val="32"/>
          <w:szCs w:val="30"/>
        </w:rPr>
        <w:t>。</w:t>
      </w:r>
    </w:p>
    <w:p w:rsidR="007E4FD8" w:rsidRPr="00E22E55" w:rsidRDefault="007A0835" w:rsidP="00E22E55">
      <w:pPr>
        <w:ind w:firstLineChars="200" w:firstLine="640"/>
        <w:rPr>
          <w:rFonts w:ascii="仿宋_GB2312" w:eastAsia="仿宋_GB2312"/>
          <w:b/>
          <w:color w:val="000000" w:themeColor="text1"/>
          <w:szCs w:val="30"/>
        </w:rPr>
      </w:pPr>
      <w:r w:rsidRPr="007A0835">
        <w:rPr>
          <w:rFonts w:ascii="仿宋" w:eastAsia="仿宋" w:hAnsi="仿宋"/>
          <w:color w:val="000000" w:themeColor="text1"/>
          <w:sz w:val="32"/>
          <w:szCs w:val="32"/>
        </w:rPr>
        <w:fldChar w:fldCharType="begin"/>
      </w:r>
      <w:r w:rsidR="007E4FD8" w:rsidRPr="00E22E55">
        <w:rPr>
          <w:rFonts w:ascii="仿宋" w:eastAsia="仿宋" w:hAnsi="仿宋"/>
          <w:color w:val="000000" w:themeColor="text1"/>
          <w:sz w:val="32"/>
          <w:szCs w:val="32"/>
        </w:rPr>
        <w:instrText>MERGEFIELD ${page400644146.ds532982397_REP_JX_BAS_AGENCY_INFO_ZYFRS_S_BZRSXJ}</w:instrText>
      </w:r>
      <w:r w:rsidRPr="007A0835">
        <w:rPr>
          <w:rFonts w:ascii="仿宋" w:eastAsia="仿宋" w:hAnsi="仿宋"/>
          <w:color w:val="000000" w:themeColor="text1"/>
          <w:sz w:val="32"/>
          <w:szCs w:val="32"/>
        </w:rPr>
        <w:fldChar w:fldCharType="separate"/>
      </w:r>
      <w:r w:rsidR="007E4FD8" w:rsidRPr="00E22E55">
        <w:rPr>
          <w:rFonts w:ascii="仿宋" w:eastAsia="仿宋" w:hAnsi="仿宋"/>
          <w:color w:val="000000" w:themeColor="text1"/>
          <w:sz w:val="32"/>
          <w:szCs w:val="32"/>
        </w:rPr>
        <w:t>编制人数小计</w:t>
      </w:r>
      <w:r w:rsidR="002E6E70" w:rsidRPr="00E22E55">
        <w:rPr>
          <w:rFonts w:ascii="仿宋" w:eastAsia="仿宋" w:hAnsi="仿宋" w:cs="Times New Roman" w:hint="eastAsia"/>
          <w:color w:val="000000" w:themeColor="text1"/>
          <w:kern w:val="0"/>
          <w:sz w:val="32"/>
          <w:szCs w:val="32"/>
        </w:rPr>
        <w:t>25</w:t>
      </w:r>
      <w:r w:rsidR="007E4FD8" w:rsidRPr="00E22E55">
        <w:rPr>
          <w:rFonts w:ascii="仿宋" w:eastAsia="仿宋" w:hAnsi="仿宋"/>
          <w:color w:val="000000" w:themeColor="text1"/>
          <w:sz w:val="32"/>
          <w:szCs w:val="32"/>
        </w:rPr>
        <w:t>人,</w:t>
      </w:r>
      <w:r w:rsidRPr="00E22E55">
        <w:rPr>
          <w:color w:val="000000" w:themeColor="text1"/>
        </w:rPr>
        <w:fldChar w:fldCharType="end"/>
      </w:r>
      <w:r w:rsidR="007E4FD8" w:rsidRPr="00E22E55">
        <w:rPr>
          <w:rFonts w:ascii="仿宋" w:eastAsia="仿宋" w:hAnsi="仿宋"/>
          <w:color w:val="000000" w:themeColor="text1"/>
          <w:sz w:val="32"/>
          <w:szCs w:val="32"/>
        </w:rPr>
        <w:t>其中：</w:t>
      </w:r>
      <w:r w:rsidRPr="007A0835">
        <w:rPr>
          <w:rFonts w:ascii="仿宋" w:eastAsia="仿宋" w:hAnsi="仿宋"/>
          <w:color w:val="000000" w:themeColor="text1"/>
          <w:sz w:val="32"/>
          <w:szCs w:val="32"/>
        </w:rPr>
        <w:fldChar w:fldCharType="begin"/>
      </w:r>
      <w:r w:rsidR="007E4FD8" w:rsidRPr="00E22E55">
        <w:rPr>
          <w:rFonts w:ascii="仿宋" w:eastAsia="仿宋" w:hAnsi="仿宋"/>
          <w:color w:val="000000" w:themeColor="text1"/>
          <w:sz w:val="32"/>
          <w:szCs w:val="32"/>
        </w:rPr>
        <w:instrText>MERGEFIELD ${page400644146.ds532982397_REP_JX_BAS_AGENCY_INFO_ZYFRS_S_BZRSMX}</w:instrText>
      </w:r>
      <w:r w:rsidRPr="007A0835">
        <w:rPr>
          <w:rFonts w:ascii="仿宋" w:eastAsia="仿宋" w:hAnsi="仿宋"/>
          <w:color w:val="000000" w:themeColor="text1"/>
          <w:sz w:val="32"/>
          <w:szCs w:val="32"/>
        </w:rPr>
        <w:fldChar w:fldCharType="separate"/>
      </w:r>
      <w:r w:rsidR="007E4FD8" w:rsidRPr="00E22E55">
        <w:rPr>
          <w:rFonts w:ascii="仿宋" w:eastAsia="仿宋" w:hAnsi="仿宋"/>
          <w:color w:val="000000" w:themeColor="text1"/>
          <w:sz w:val="32"/>
          <w:szCs w:val="32"/>
        </w:rPr>
        <w:t>行政编制人数</w:t>
      </w:r>
      <w:r w:rsidR="00C377CC" w:rsidRPr="00E22E55">
        <w:rPr>
          <w:rFonts w:ascii="仿宋" w:eastAsia="仿宋" w:hAnsi="仿宋" w:hint="eastAsia"/>
          <w:color w:val="000000" w:themeColor="text1"/>
          <w:sz w:val="32"/>
          <w:szCs w:val="32"/>
        </w:rPr>
        <w:t xml:space="preserve"> </w:t>
      </w:r>
      <w:r w:rsidR="00C377CC" w:rsidRPr="00E22E55">
        <w:rPr>
          <w:rFonts w:ascii="仿宋" w:eastAsia="仿宋" w:hAnsi="仿宋" w:cs="Times New Roman" w:hint="eastAsia"/>
          <w:color w:val="000000" w:themeColor="text1"/>
          <w:kern w:val="0"/>
          <w:sz w:val="32"/>
          <w:szCs w:val="32"/>
        </w:rPr>
        <w:t>0</w:t>
      </w:r>
      <w:r w:rsidR="007E4FD8" w:rsidRPr="00E22E55">
        <w:rPr>
          <w:rFonts w:ascii="仿宋" w:eastAsia="仿宋" w:hAnsi="仿宋"/>
          <w:color w:val="000000" w:themeColor="text1"/>
          <w:sz w:val="32"/>
          <w:szCs w:val="32"/>
        </w:rPr>
        <w:t>人,参照公务员管理的事业编制人数</w:t>
      </w:r>
      <w:r w:rsidR="002E6E70" w:rsidRPr="00E22E55">
        <w:rPr>
          <w:rFonts w:ascii="仿宋" w:eastAsia="仿宋" w:hAnsi="仿宋" w:cs="Times New Roman" w:hint="eastAsia"/>
          <w:color w:val="000000" w:themeColor="text1"/>
          <w:kern w:val="0"/>
          <w:sz w:val="32"/>
          <w:szCs w:val="32"/>
        </w:rPr>
        <w:t>0</w:t>
      </w:r>
      <w:r w:rsidR="007E4FD8" w:rsidRPr="00E22E55">
        <w:rPr>
          <w:rFonts w:ascii="仿宋" w:eastAsia="仿宋" w:hAnsi="仿宋"/>
          <w:color w:val="000000" w:themeColor="text1"/>
          <w:sz w:val="32"/>
          <w:szCs w:val="32"/>
        </w:rPr>
        <w:t>人,全部补助事业编制人数</w:t>
      </w:r>
      <w:r w:rsidR="00B143B8" w:rsidRPr="00E22E55">
        <w:rPr>
          <w:rFonts w:ascii="仿宋" w:eastAsia="仿宋" w:hAnsi="仿宋" w:cs="Times New Roman" w:hint="eastAsia"/>
          <w:color w:val="000000" w:themeColor="text1"/>
          <w:kern w:val="0"/>
          <w:sz w:val="32"/>
          <w:szCs w:val="32"/>
        </w:rPr>
        <w:t>10</w:t>
      </w:r>
      <w:r w:rsidR="007E4FD8" w:rsidRPr="00E22E55">
        <w:rPr>
          <w:rFonts w:ascii="仿宋" w:eastAsia="仿宋" w:hAnsi="仿宋"/>
          <w:color w:val="000000" w:themeColor="text1"/>
          <w:sz w:val="32"/>
          <w:szCs w:val="32"/>
        </w:rPr>
        <w:t>人,自收自支编制人数</w:t>
      </w:r>
      <w:r w:rsidR="00B143B8" w:rsidRPr="00E22E55">
        <w:rPr>
          <w:rFonts w:ascii="仿宋" w:eastAsia="仿宋" w:hAnsi="仿宋" w:cs="Times New Roman" w:hint="eastAsia"/>
          <w:color w:val="000000" w:themeColor="text1"/>
          <w:kern w:val="0"/>
          <w:sz w:val="32"/>
          <w:szCs w:val="32"/>
        </w:rPr>
        <w:t>15</w:t>
      </w:r>
      <w:r w:rsidR="007E4FD8" w:rsidRPr="00E22E55">
        <w:rPr>
          <w:rFonts w:ascii="仿宋" w:eastAsia="仿宋" w:hAnsi="仿宋"/>
          <w:color w:val="000000" w:themeColor="text1"/>
          <w:sz w:val="32"/>
          <w:szCs w:val="32"/>
        </w:rPr>
        <w:t>人。</w:t>
      </w:r>
      <w:r w:rsidRPr="00E22E55">
        <w:rPr>
          <w:color w:val="000000" w:themeColor="text1"/>
        </w:rPr>
        <w:fldChar w:fldCharType="end"/>
      </w:r>
      <w:r w:rsidRPr="007A0835">
        <w:rPr>
          <w:rFonts w:ascii="仿宋" w:eastAsia="仿宋" w:hAnsi="仿宋"/>
          <w:color w:val="000000" w:themeColor="text1"/>
          <w:sz w:val="32"/>
          <w:szCs w:val="32"/>
        </w:rPr>
        <w:fldChar w:fldCharType="begin"/>
      </w:r>
      <w:r w:rsidR="007E4FD8" w:rsidRPr="00E22E55">
        <w:rPr>
          <w:rFonts w:ascii="仿宋" w:eastAsia="仿宋" w:hAnsi="仿宋"/>
          <w:color w:val="000000" w:themeColor="text1"/>
          <w:sz w:val="32"/>
          <w:szCs w:val="32"/>
        </w:rPr>
        <w:instrText>MERGEFIELD ${page400644146.ds532982397_REP_JX_BAS_AGENCY_INFO_ZYFRS_S_SYRSXJ}</w:instrText>
      </w:r>
      <w:r w:rsidRPr="007A0835">
        <w:rPr>
          <w:rFonts w:ascii="仿宋" w:eastAsia="仿宋" w:hAnsi="仿宋"/>
          <w:color w:val="000000" w:themeColor="text1"/>
          <w:sz w:val="32"/>
          <w:szCs w:val="32"/>
        </w:rPr>
        <w:fldChar w:fldCharType="separate"/>
      </w:r>
      <w:r w:rsidR="007E4FD8" w:rsidRPr="00E22E55">
        <w:rPr>
          <w:rFonts w:ascii="仿宋" w:eastAsia="仿宋" w:hAnsi="仿宋"/>
          <w:color w:val="000000" w:themeColor="text1"/>
          <w:sz w:val="32"/>
          <w:szCs w:val="32"/>
        </w:rPr>
        <w:t>实有人数小计</w:t>
      </w:r>
      <w:r w:rsidR="002E6E70" w:rsidRPr="00E22E55">
        <w:rPr>
          <w:rFonts w:ascii="仿宋" w:eastAsia="仿宋" w:hAnsi="仿宋" w:cs="Times New Roman" w:hint="eastAsia"/>
          <w:color w:val="000000" w:themeColor="text1"/>
          <w:kern w:val="0"/>
          <w:sz w:val="32"/>
          <w:szCs w:val="32"/>
        </w:rPr>
        <w:t>11</w:t>
      </w:r>
      <w:r w:rsidR="007E4FD8" w:rsidRPr="00E22E55">
        <w:rPr>
          <w:rFonts w:ascii="仿宋" w:eastAsia="仿宋" w:hAnsi="仿宋"/>
          <w:color w:val="000000" w:themeColor="text1"/>
          <w:sz w:val="32"/>
          <w:szCs w:val="32"/>
        </w:rPr>
        <w:t>人,</w:t>
      </w:r>
      <w:r w:rsidRPr="00E22E55">
        <w:rPr>
          <w:color w:val="000000" w:themeColor="text1"/>
        </w:rPr>
        <w:fldChar w:fldCharType="end"/>
      </w:r>
      <w:r w:rsidR="007E4FD8" w:rsidRPr="00E22E55">
        <w:rPr>
          <w:rFonts w:ascii="仿宋" w:eastAsia="仿宋" w:hAnsi="仿宋"/>
          <w:color w:val="000000" w:themeColor="text1"/>
          <w:sz w:val="32"/>
          <w:szCs w:val="32"/>
        </w:rPr>
        <w:t>其中：</w:t>
      </w:r>
      <w:r w:rsidRPr="007A0835">
        <w:rPr>
          <w:rFonts w:ascii="仿宋" w:eastAsia="仿宋" w:hAnsi="仿宋"/>
          <w:color w:val="000000" w:themeColor="text1"/>
          <w:sz w:val="32"/>
          <w:szCs w:val="32"/>
        </w:rPr>
        <w:fldChar w:fldCharType="begin"/>
      </w:r>
      <w:r w:rsidR="007E4FD8" w:rsidRPr="00E22E55">
        <w:rPr>
          <w:rFonts w:ascii="仿宋" w:eastAsia="仿宋" w:hAnsi="仿宋"/>
          <w:color w:val="000000" w:themeColor="text1"/>
          <w:sz w:val="32"/>
          <w:szCs w:val="32"/>
        </w:rPr>
        <w:instrText>MERGEFIELD ${page400644146.ds532982397_REP_JX_BAS_AGENCY_INFO_ZYFRS_S_ZZRSXJ}</w:instrText>
      </w:r>
      <w:r w:rsidRPr="007A0835">
        <w:rPr>
          <w:rFonts w:ascii="仿宋" w:eastAsia="仿宋" w:hAnsi="仿宋"/>
          <w:color w:val="000000" w:themeColor="text1"/>
          <w:sz w:val="32"/>
          <w:szCs w:val="32"/>
        </w:rPr>
        <w:fldChar w:fldCharType="separate"/>
      </w:r>
      <w:r w:rsidR="007E4FD8" w:rsidRPr="00E22E55">
        <w:rPr>
          <w:rFonts w:ascii="仿宋" w:eastAsia="仿宋" w:hAnsi="仿宋"/>
          <w:color w:val="000000" w:themeColor="text1"/>
          <w:sz w:val="32"/>
          <w:szCs w:val="32"/>
        </w:rPr>
        <w:t>在职人数小计</w:t>
      </w:r>
      <w:r w:rsidR="002E6E70" w:rsidRPr="00E22E55">
        <w:rPr>
          <w:rFonts w:ascii="仿宋" w:eastAsia="仿宋" w:hAnsi="仿宋" w:cs="Times New Roman" w:hint="eastAsia"/>
          <w:color w:val="000000" w:themeColor="text1"/>
          <w:kern w:val="0"/>
          <w:sz w:val="32"/>
          <w:szCs w:val="32"/>
        </w:rPr>
        <w:t>11</w:t>
      </w:r>
      <w:r w:rsidR="007E4FD8" w:rsidRPr="00E22E55">
        <w:rPr>
          <w:rFonts w:ascii="仿宋" w:eastAsia="仿宋" w:hAnsi="仿宋"/>
          <w:color w:val="000000" w:themeColor="text1"/>
          <w:sz w:val="32"/>
          <w:szCs w:val="32"/>
        </w:rPr>
        <w:t>人</w:t>
      </w:r>
      <w:r w:rsidRPr="00E22E55">
        <w:rPr>
          <w:color w:val="000000" w:themeColor="text1"/>
        </w:rPr>
        <w:fldChar w:fldCharType="end"/>
      </w:r>
      <w:r w:rsidR="00E22E55">
        <w:rPr>
          <w:rFonts w:hint="eastAsia"/>
          <w:color w:val="000000" w:themeColor="text1"/>
        </w:rPr>
        <w:t>。</w:t>
      </w:r>
    </w:p>
    <w:p w:rsidR="007E4FD8" w:rsidRPr="00E22E55" w:rsidRDefault="007E4FD8" w:rsidP="007E4FD8">
      <w:pPr>
        <w:widowControl/>
        <w:spacing w:line="580" w:lineRule="exact"/>
        <w:jc w:val="center"/>
        <w:rPr>
          <w:rFonts w:ascii="仿宋_GB2312" w:eastAsia="仿宋_GB2312"/>
          <w:b/>
          <w:color w:val="000000" w:themeColor="text1"/>
          <w:sz w:val="32"/>
          <w:szCs w:val="30"/>
        </w:rPr>
      </w:pPr>
      <w:r w:rsidRPr="00E22E55">
        <w:rPr>
          <w:rFonts w:ascii="仿宋_GB2312" w:eastAsia="仿宋_GB2312" w:hint="eastAsia"/>
          <w:b/>
          <w:color w:val="000000" w:themeColor="text1"/>
          <w:sz w:val="32"/>
          <w:szCs w:val="30"/>
        </w:rPr>
        <w:t xml:space="preserve">第二部分  </w:t>
      </w:r>
      <w:r w:rsidRPr="00E22E55">
        <w:rPr>
          <w:rFonts w:ascii="仿宋_GB2312" w:eastAsia="仿宋_GB2312" w:hint="eastAsia"/>
          <w:b/>
          <w:bCs/>
          <w:color w:val="000000" w:themeColor="text1"/>
          <w:sz w:val="32"/>
          <w:szCs w:val="32"/>
        </w:rPr>
        <w:t>湖口县</w:t>
      </w:r>
      <w:r w:rsidR="009F0F81" w:rsidRPr="00E22E55">
        <w:rPr>
          <w:rFonts w:ascii="仿宋_GB2312" w:eastAsia="仿宋_GB2312" w:hint="eastAsia"/>
          <w:b/>
          <w:bCs/>
          <w:color w:val="000000" w:themeColor="text1"/>
          <w:sz w:val="32"/>
          <w:szCs w:val="32"/>
        </w:rPr>
        <w:t>不动产登记中心</w:t>
      </w:r>
      <w:r w:rsidRPr="00E22E55">
        <w:rPr>
          <w:rFonts w:ascii="仿宋_GB2312" w:eastAsia="仿宋_GB2312" w:hint="eastAsia"/>
          <w:b/>
          <w:color w:val="000000" w:themeColor="text1"/>
          <w:sz w:val="32"/>
          <w:szCs w:val="30"/>
        </w:rPr>
        <w:t>2022年部门预算表</w:t>
      </w:r>
    </w:p>
    <w:p w:rsidR="007E4FD8" w:rsidRPr="00E22E55" w:rsidRDefault="007E4FD8" w:rsidP="007E4FD8">
      <w:pPr>
        <w:ind w:firstLineChars="200" w:firstLine="640"/>
        <w:jc w:val="left"/>
        <w:rPr>
          <w:rFonts w:ascii="仿宋" w:eastAsia="仿宋" w:hAnsi="仿宋"/>
          <w:bCs/>
          <w:color w:val="000000" w:themeColor="text1"/>
          <w:sz w:val="32"/>
          <w:szCs w:val="32"/>
        </w:rPr>
      </w:pPr>
      <w:r w:rsidRPr="00E22E55">
        <w:rPr>
          <w:rFonts w:ascii="仿宋" w:eastAsia="仿宋" w:hAnsi="仿宋" w:hint="eastAsia"/>
          <w:bCs/>
          <w:color w:val="000000" w:themeColor="text1"/>
          <w:sz w:val="32"/>
          <w:szCs w:val="32"/>
        </w:rPr>
        <w:t>（详见附表）</w:t>
      </w:r>
    </w:p>
    <w:p w:rsidR="007E4FD8" w:rsidRPr="00E22E55" w:rsidRDefault="007E4FD8" w:rsidP="007E4FD8">
      <w:pPr>
        <w:ind w:firstLineChars="200" w:firstLine="640"/>
        <w:jc w:val="left"/>
        <w:rPr>
          <w:rStyle w:val="rowtreelevel4"/>
          <w:rFonts w:ascii="仿宋" w:eastAsia="仿宋" w:hAnsi="仿宋"/>
          <w:bCs/>
          <w:color w:val="000000" w:themeColor="text1"/>
          <w:sz w:val="32"/>
          <w:szCs w:val="32"/>
        </w:rPr>
      </w:pPr>
    </w:p>
    <w:p w:rsidR="007E4FD8" w:rsidRPr="00E22E55" w:rsidRDefault="007E4FD8" w:rsidP="007E4FD8">
      <w:pPr>
        <w:ind w:firstLineChars="200" w:firstLine="640"/>
        <w:jc w:val="left"/>
        <w:rPr>
          <w:rStyle w:val="rowtreelevel4"/>
          <w:rFonts w:ascii="仿宋" w:eastAsia="仿宋" w:hAnsi="仿宋"/>
          <w:bCs/>
          <w:color w:val="000000" w:themeColor="text1"/>
          <w:sz w:val="32"/>
          <w:szCs w:val="32"/>
        </w:rPr>
      </w:pPr>
    </w:p>
    <w:p w:rsidR="007E4FD8" w:rsidRDefault="007E4FD8" w:rsidP="007E4FD8">
      <w:pPr>
        <w:ind w:firstLineChars="200" w:firstLine="640"/>
        <w:jc w:val="left"/>
        <w:rPr>
          <w:rStyle w:val="rowtreelevel4"/>
          <w:rFonts w:ascii="仿宋" w:eastAsia="仿宋" w:hAnsi="仿宋"/>
          <w:bCs/>
          <w:color w:val="000000" w:themeColor="text1"/>
          <w:sz w:val="32"/>
          <w:szCs w:val="32"/>
        </w:rPr>
      </w:pPr>
    </w:p>
    <w:p w:rsidR="00E22E55" w:rsidRDefault="00E22E55" w:rsidP="007E4FD8">
      <w:pPr>
        <w:ind w:firstLineChars="200" w:firstLine="640"/>
        <w:jc w:val="left"/>
        <w:rPr>
          <w:rStyle w:val="rowtreelevel4"/>
          <w:rFonts w:ascii="仿宋" w:eastAsia="仿宋" w:hAnsi="仿宋"/>
          <w:bCs/>
          <w:color w:val="000000" w:themeColor="text1"/>
          <w:sz w:val="32"/>
          <w:szCs w:val="32"/>
        </w:rPr>
      </w:pPr>
    </w:p>
    <w:p w:rsidR="00E22E55" w:rsidRDefault="00E22E55" w:rsidP="007E4FD8">
      <w:pPr>
        <w:ind w:firstLineChars="200" w:firstLine="640"/>
        <w:jc w:val="left"/>
        <w:rPr>
          <w:rStyle w:val="rowtreelevel4"/>
          <w:rFonts w:ascii="仿宋" w:eastAsia="仿宋" w:hAnsi="仿宋"/>
          <w:bCs/>
          <w:color w:val="000000" w:themeColor="text1"/>
          <w:sz w:val="32"/>
          <w:szCs w:val="32"/>
        </w:rPr>
      </w:pPr>
    </w:p>
    <w:p w:rsidR="00E22E55" w:rsidRDefault="00E22E55" w:rsidP="007E4FD8">
      <w:pPr>
        <w:ind w:firstLineChars="200" w:firstLine="640"/>
        <w:jc w:val="left"/>
        <w:rPr>
          <w:rStyle w:val="rowtreelevel4"/>
          <w:rFonts w:ascii="仿宋" w:eastAsia="仿宋" w:hAnsi="仿宋"/>
          <w:bCs/>
          <w:color w:val="000000" w:themeColor="text1"/>
          <w:sz w:val="32"/>
          <w:szCs w:val="32"/>
        </w:rPr>
      </w:pPr>
    </w:p>
    <w:p w:rsidR="00E22E55" w:rsidRDefault="00E22E55" w:rsidP="007E4FD8">
      <w:pPr>
        <w:ind w:firstLineChars="200" w:firstLine="640"/>
        <w:jc w:val="left"/>
        <w:rPr>
          <w:rStyle w:val="rowtreelevel4"/>
          <w:rFonts w:ascii="仿宋" w:eastAsia="仿宋" w:hAnsi="仿宋"/>
          <w:bCs/>
          <w:color w:val="000000" w:themeColor="text1"/>
          <w:sz w:val="32"/>
          <w:szCs w:val="32"/>
        </w:rPr>
      </w:pPr>
    </w:p>
    <w:p w:rsidR="00E22E55" w:rsidRDefault="00E22E55" w:rsidP="007E4FD8">
      <w:pPr>
        <w:ind w:firstLineChars="200" w:firstLine="640"/>
        <w:jc w:val="left"/>
        <w:rPr>
          <w:rStyle w:val="rowtreelevel4"/>
          <w:rFonts w:ascii="仿宋" w:eastAsia="仿宋" w:hAnsi="仿宋"/>
          <w:bCs/>
          <w:color w:val="000000" w:themeColor="text1"/>
          <w:sz w:val="32"/>
          <w:szCs w:val="32"/>
        </w:rPr>
      </w:pPr>
    </w:p>
    <w:p w:rsidR="00E22E55" w:rsidRPr="00E22E55" w:rsidRDefault="00E22E55" w:rsidP="007E4FD8">
      <w:pPr>
        <w:ind w:firstLineChars="200" w:firstLine="640"/>
        <w:jc w:val="left"/>
        <w:rPr>
          <w:rStyle w:val="rowtreelevel4"/>
          <w:rFonts w:ascii="仿宋" w:eastAsia="仿宋" w:hAnsi="仿宋"/>
          <w:bCs/>
          <w:color w:val="000000" w:themeColor="text1"/>
          <w:sz w:val="32"/>
          <w:szCs w:val="32"/>
        </w:rPr>
      </w:pPr>
    </w:p>
    <w:p w:rsidR="002B2795" w:rsidRPr="00E22E55" w:rsidRDefault="002B2795" w:rsidP="007E4FD8">
      <w:pPr>
        <w:ind w:firstLineChars="200" w:firstLine="640"/>
        <w:jc w:val="left"/>
        <w:rPr>
          <w:rStyle w:val="rowtreelevel4"/>
          <w:rFonts w:ascii="仿宋" w:eastAsia="仿宋" w:hAnsi="仿宋"/>
          <w:bCs/>
          <w:color w:val="000000" w:themeColor="text1"/>
          <w:sz w:val="32"/>
          <w:szCs w:val="32"/>
        </w:rPr>
      </w:pPr>
    </w:p>
    <w:p w:rsidR="002B2795" w:rsidRDefault="007E4FD8" w:rsidP="007E4FD8">
      <w:pPr>
        <w:widowControl/>
        <w:spacing w:line="580" w:lineRule="exact"/>
        <w:jc w:val="center"/>
        <w:rPr>
          <w:rFonts w:ascii="仿宋_GB2312" w:eastAsia="仿宋_GB2312"/>
          <w:b/>
          <w:color w:val="000000" w:themeColor="text1"/>
          <w:sz w:val="32"/>
          <w:szCs w:val="30"/>
        </w:rPr>
      </w:pPr>
      <w:r w:rsidRPr="00E22E55">
        <w:rPr>
          <w:rFonts w:ascii="仿宋_GB2312" w:eastAsia="仿宋_GB2312" w:cs="宋体" w:hint="eastAsia"/>
          <w:b/>
          <w:color w:val="000000" w:themeColor="text1"/>
          <w:kern w:val="0"/>
          <w:sz w:val="32"/>
          <w:szCs w:val="32"/>
        </w:rPr>
        <w:lastRenderedPageBreak/>
        <w:t xml:space="preserve">第三部分 </w:t>
      </w:r>
      <w:r w:rsidRPr="00E22E55">
        <w:rPr>
          <w:rFonts w:ascii="仿宋_GB2312" w:eastAsia="仿宋_GB2312" w:hint="eastAsia"/>
          <w:b/>
          <w:color w:val="000000" w:themeColor="text1"/>
          <w:sz w:val="32"/>
          <w:szCs w:val="30"/>
        </w:rPr>
        <w:t xml:space="preserve"> </w:t>
      </w:r>
      <w:r w:rsidRPr="00E22E55">
        <w:rPr>
          <w:rFonts w:ascii="仿宋_GB2312" w:eastAsia="仿宋_GB2312" w:hint="eastAsia"/>
          <w:b/>
          <w:bCs/>
          <w:color w:val="000000" w:themeColor="text1"/>
          <w:sz w:val="32"/>
          <w:szCs w:val="32"/>
        </w:rPr>
        <w:t>湖口县</w:t>
      </w:r>
      <w:r w:rsidR="009F0F81" w:rsidRPr="00E22E55">
        <w:rPr>
          <w:rFonts w:ascii="仿宋_GB2312" w:eastAsia="仿宋_GB2312" w:hint="eastAsia"/>
          <w:b/>
          <w:bCs/>
          <w:color w:val="000000" w:themeColor="text1"/>
          <w:sz w:val="32"/>
          <w:szCs w:val="32"/>
        </w:rPr>
        <w:t>不动产登记中心</w:t>
      </w:r>
      <w:r w:rsidRPr="00E22E55">
        <w:rPr>
          <w:rFonts w:ascii="仿宋_GB2312" w:eastAsia="仿宋_GB2312" w:hint="eastAsia"/>
          <w:b/>
          <w:color w:val="000000" w:themeColor="text1"/>
          <w:sz w:val="32"/>
          <w:szCs w:val="30"/>
        </w:rPr>
        <w:t>2022年部门预算情况</w:t>
      </w:r>
    </w:p>
    <w:p w:rsidR="007E4FD8" w:rsidRPr="00E22E55" w:rsidRDefault="007E4FD8" w:rsidP="007E4FD8">
      <w:pPr>
        <w:widowControl/>
        <w:spacing w:line="580" w:lineRule="exact"/>
        <w:jc w:val="center"/>
        <w:rPr>
          <w:rFonts w:ascii="仿宋_GB2312" w:eastAsia="仿宋_GB2312"/>
          <w:b/>
          <w:color w:val="000000" w:themeColor="text1"/>
          <w:sz w:val="32"/>
          <w:szCs w:val="30"/>
        </w:rPr>
      </w:pPr>
      <w:r w:rsidRPr="00E22E55">
        <w:rPr>
          <w:rFonts w:ascii="仿宋_GB2312" w:eastAsia="仿宋_GB2312" w:hint="eastAsia"/>
          <w:b/>
          <w:color w:val="000000" w:themeColor="text1"/>
          <w:sz w:val="32"/>
          <w:szCs w:val="30"/>
        </w:rPr>
        <w:t>说</w:t>
      </w:r>
      <w:r w:rsidR="002B2795">
        <w:rPr>
          <w:rFonts w:ascii="仿宋_GB2312" w:eastAsia="仿宋_GB2312" w:hint="eastAsia"/>
          <w:b/>
          <w:color w:val="000000" w:themeColor="text1"/>
          <w:sz w:val="32"/>
          <w:szCs w:val="30"/>
        </w:rPr>
        <w:t xml:space="preserve">　</w:t>
      </w:r>
      <w:r w:rsidRPr="00E22E55">
        <w:rPr>
          <w:rFonts w:ascii="仿宋_GB2312" w:eastAsia="仿宋_GB2312" w:hint="eastAsia"/>
          <w:b/>
          <w:color w:val="000000" w:themeColor="text1"/>
          <w:sz w:val="32"/>
          <w:szCs w:val="30"/>
        </w:rPr>
        <w:t>明</w:t>
      </w:r>
    </w:p>
    <w:p w:rsidR="007E4FD8" w:rsidRPr="00E22E55" w:rsidRDefault="007E4FD8" w:rsidP="007E4FD8">
      <w:pPr>
        <w:widowControl/>
        <w:spacing w:line="580" w:lineRule="exact"/>
        <w:jc w:val="center"/>
        <w:rPr>
          <w:rFonts w:ascii="仿宋_GB2312" w:eastAsia="仿宋_GB2312"/>
          <w:b/>
          <w:color w:val="000000" w:themeColor="text1"/>
          <w:sz w:val="32"/>
          <w:szCs w:val="30"/>
        </w:rPr>
      </w:pPr>
    </w:p>
    <w:p w:rsidR="007E4FD8" w:rsidRPr="00E22E55" w:rsidRDefault="007E4FD8" w:rsidP="007E4FD8">
      <w:pPr>
        <w:widowControl/>
        <w:spacing w:line="580" w:lineRule="exact"/>
        <w:jc w:val="left"/>
        <w:rPr>
          <w:rFonts w:ascii="楷体_GB2312" w:eastAsia="楷体_GB2312"/>
          <w:b/>
          <w:color w:val="000000" w:themeColor="text1"/>
          <w:sz w:val="32"/>
          <w:szCs w:val="30"/>
        </w:rPr>
      </w:pPr>
      <w:r w:rsidRPr="00E22E55">
        <w:rPr>
          <w:rFonts w:ascii="楷体_GB2312" w:eastAsia="楷体_GB2312" w:hint="eastAsia"/>
          <w:b/>
          <w:color w:val="000000" w:themeColor="text1"/>
          <w:sz w:val="32"/>
          <w:szCs w:val="30"/>
        </w:rPr>
        <w:t>一、2022年部门预算收支情况说明</w:t>
      </w:r>
    </w:p>
    <w:p w:rsidR="007E4FD8" w:rsidRPr="00E22E55" w:rsidRDefault="007E4FD8" w:rsidP="007E4FD8">
      <w:pPr>
        <w:rPr>
          <w:rStyle w:val="rowtreelevel4"/>
          <w:rFonts w:ascii="Adobe 仿宋 Std R" w:eastAsia="Adobe 仿宋 Std R" w:hAnsi="Adobe 仿宋 Std R"/>
          <w:b/>
          <w:color w:val="000000" w:themeColor="text1"/>
          <w:sz w:val="32"/>
          <w:szCs w:val="32"/>
        </w:rPr>
      </w:pPr>
      <w:r w:rsidRPr="00E22E55">
        <w:rPr>
          <w:rStyle w:val="rowtreelevel4"/>
          <w:rFonts w:ascii="Adobe 仿宋 Std R" w:eastAsia="Adobe 仿宋 Std R" w:hAnsi="Adobe 仿宋 Std R" w:hint="eastAsia"/>
          <w:b/>
          <w:color w:val="000000" w:themeColor="text1"/>
          <w:sz w:val="32"/>
          <w:szCs w:val="32"/>
        </w:rPr>
        <w:t xml:space="preserve"> (一)收入预算情况</w:t>
      </w:r>
    </w:p>
    <w:p w:rsidR="007E4FD8" w:rsidRPr="00E22E55" w:rsidRDefault="007E4FD8" w:rsidP="007E4FD8">
      <w:pPr>
        <w:widowControl/>
        <w:ind w:firstLineChars="200" w:firstLine="640"/>
        <w:rPr>
          <w:rFonts w:ascii="仿宋" w:eastAsia="仿宋" w:hAnsi="仿宋" w:cs="Times New Roman"/>
          <w:color w:val="000000" w:themeColor="text1"/>
          <w:kern w:val="0"/>
          <w:sz w:val="32"/>
        </w:rPr>
      </w:pPr>
      <w:r w:rsidRPr="00E22E55">
        <w:rPr>
          <w:rFonts w:ascii="仿宋" w:eastAsia="仿宋" w:hAnsi="仿宋" w:cs="Times New Roman"/>
          <w:color w:val="000000" w:themeColor="text1"/>
          <w:kern w:val="0"/>
          <w:sz w:val="32"/>
          <w:szCs w:val="32"/>
        </w:rPr>
        <w:t>2022</w:t>
      </w:r>
      <w:r w:rsidRPr="00E22E55">
        <w:rPr>
          <w:rFonts w:ascii="仿宋" w:eastAsia="仿宋" w:hAnsi="仿宋" w:cs="Times New Roman" w:hint="eastAsia"/>
          <w:color w:val="000000" w:themeColor="text1"/>
          <w:kern w:val="0"/>
          <w:sz w:val="32"/>
          <w:szCs w:val="32"/>
        </w:rPr>
        <w:t>年</w:t>
      </w:r>
      <w:r w:rsidR="007A0835" w:rsidRPr="007A0835">
        <w:rPr>
          <w:rFonts w:ascii="仿宋" w:eastAsia="仿宋" w:hAnsi="仿宋" w:cs="Times New Roman"/>
          <w:color w:val="000000" w:themeColor="text1"/>
          <w:kern w:val="0"/>
          <w:sz w:val="32"/>
          <w:szCs w:val="32"/>
        </w:rPr>
        <w:fldChar w:fldCharType="begin"/>
      </w:r>
      <w:r w:rsidRPr="00E22E55">
        <w:rPr>
          <w:rFonts w:ascii="仿宋" w:eastAsia="仿宋" w:hAnsi="仿宋" w:cs="Times New Roman"/>
          <w:color w:val="000000" w:themeColor="text1"/>
          <w:kern w:val="0"/>
          <w:sz w:val="32"/>
          <w:szCs w:val="32"/>
        </w:rPr>
        <w:instrText>MERGEFIELD ${page400644146.ds509943833_REP_JXJC_AGENCY_WZR_NAME}</w:instrText>
      </w:r>
      <w:r w:rsidR="007A0835" w:rsidRPr="007A0835">
        <w:rPr>
          <w:rFonts w:ascii="仿宋" w:eastAsia="仿宋" w:hAnsi="仿宋" w:cs="Times New Roman"/>
          <w:color w:val="000000" w:themeColor="text1"/>
          <w:kern w:val="0"/>
          <w:sz w:val="32"/>
          <w:szCs w:val="32"/>
        </w:rPr>
        <w:fldChar w:fldCharType="separate"/>
      </w:r>
      <w:r w:rsidRPr="00E22E55">
        <w:rPr>
          <w:rFonts w:ascii="仿宋" w:eastAsia="仿宋" w:hAnsi="仿宋" w:cs="Times New Roman" w:hint="eastAsia"/>
          <w:color w:val="000000" w:themeColor="text1"/>
          <w:kern w:val="0"/>
          <w:sz w:val="32"/>
          <w:szCs w:val="32"/>
        </w:rPr>
        <w:t>湖口县</w:t>
      </w:r>
      <w:r w:rsidR="009F0F81" w:rsidRPr="00E22E55">
        <w:rPr>
          <w:rFonts w:ascii="仿宋" w:eastAsia="仿宋" w:hAnsi="仿宋" w:cs="Times New Roman" w:hint="eastAsia"/>
          <w:color w:val="000000" w:themeColor="text1"/>
          <w:kern w:val="0"/>
          <w:sz w:val="32"/>
          <w:szCs w:val="32"/>
        </w:rPr>
        <w:t>不动产登记中心</w:t>
      </w:r>
      <w:r w:rsidR="007A0835" w:rsidRPr="00E22E55">
        <w:rPr>
          <w:color w:val="000000" w:themeColor="text1"/>
        </w:rPr>
        <w:fldChar w:fldCharType="end"/>
      </w:r>
      <w:r w:rsidR="007A0835" w:rsidRPr="007A0835">
        <w:rPr>
          <w:rFonts w:ascii="仿宋" w:eastAsia="仿宋" w:hAnsi="仿宋" w:cs="Times New Roman"/>
          <w:color w:val="000000" w:themeColor="text1"/>
          <w:kern w:val="0"/>
          <w:sz w:val="32"/>
          <w:szCs w:val="32"/>
        </w:rPr>
        <w:fldChar w:fldCharType="begin"/>
      </w:r>
      <w:r w:rsidRPr="00E22E55">
        <w:rPr>
          <w:rFonts w:ascii="仿宋" w:eastAsia="仿宋" w:hAnsi="仿宋" w:cs="Times New Roman"/>
          <w:color w:val="000000" w:themeColor="text1"/>
          <w:kern w:val="0"/>
          <w:sz w:val="32"/>
          <w:szCs w:val="32"/>
        </w:rPr>
        <w:instrText>MERGEFIELD ${page400644146.ds509943833_V_BGT_DEP_INCOME_DXQ01_ZJ}</w:instrText>
      </w:r>
      <w:r w:rsidR="007A0835" w:rsidRPr="007A0835">
        <w:rPr>
          <w:rFonts w:ascii="仿宋" w:eastAsia="仿宋" w:hAnsi="仿宋" w:cs="Times New Roman"/>
          <w:color w:val="000000" w:themeColor="text1"/>
          <w:kern w:val="0"/>
          <w:sz w:val="32"/>
          <w:szCs w:val="32"/>
        </w:rPr>
        <w:fldChar w:fldCharType="separate"/>
      </w:r>
      <w:r w:rsidRPr="00E22E55">
        <w:rPr>
          <w:rFonts w:ascii="仿宋" w:eastAsia="仿宋" w:hAnsi="仿宋" w:cs="Times New Roman"/>
          <w:color w:val="000000" w:themeColor="text1"/>
          <w:kern w:val="0"/>
          <w:sz w:val="32"/>
          <w:szCs w:val="32"/>
        </w:rPr>
        <w:t>收入预算总额为</w:t>
      </w:r>
      <w:r w:rsidR="00795650" w:rsidRPr="00E22E55">
        <w:rPr>
          <w:rFonts w:ascii="仿宋" w:eastAsia="仿宋" w:hAnsi="仿宋" w:cs="Times New Roman" w:hint="eastAsia"/>
          <w:color w:val="000000" w:themeColor="text1"/>
          <w:kern w:val="0"/>
          <w:sz w:val="32"/>
          <w:szCs w:val="32"/>
        </w:rPr>
        <w:t>267.44</w:t>
      </w:r>
      <w:r w:rsidRPr="00E22E55">
        <w:rPr>
          <w:rFonts w:ascii="仿宋" w:eastAsia="仿宋" w:hAnsi="仿宋" w:cs="Times New Roman"/>
          <w:color w:val="000000" w:themeColor="text1"/>
          <w:kern w:val="0"/>
          <w:sz w:val="32"/>
          <w:szCs w:val="32"/>
        </w:rPr>
        <w:t>万元,</w:t>
      </w:r>
      <w:r w:rsidR="00795650" w:rsidRPr="00E22E55">
        <w:rPr>
          <w:rFonts w:ascii="仿宋" w:eastAsia="仿宋" w:hAnsi="仿宋" w:cs="Times New Roman"/>
          <w:color w:val="000000" w:themeColor="text1"/>
          <w:kern w:val="0"/>
          <w:sz w:val="32"/>
          <w:szCs w:val="32"/>
        </w:rPr>
        <w:t>较上年预算安排</w:t>
      </w:r>
      <w:r w:rsidR="002E6E70" w:rsidRPr="00E22E55">
        <w:rPr>
          <w:rFonts w:ascii="仿宋" w:eastAsia="仿宋" w:hAnsi="仿宋" w:cs="Times New Roman" w:hint="eastAsia"/>
          <w:color w:val="000000" w:themeColor="text1"/>
          <w:kern w:val="0"/>
          <w:sz w:val="32"/>
          <w:szCs w:val="32"/>
        </w:rPr>
        <w:t>减少</w:t>
      </w:r>
      <w:r w:rsidR="00795650" w:rsidRPr="00E22E55">
        <w:rPr>
          <w:rFonts w:ascii="仿宋" w:eastAsia="仿宋" w:hAnsi="仿宋" w:cs="Times New Roman" w:hint="eastAsia"/>
          <w:color w:val="000000" w:themeColor="text1"/>
          <w:kern w:val="0"/>
          <w:sz w:val="32"/>
          <w:szCs w:val="32"/>
        </w:rPr>
        <w:t>6.02</w:t>
      </w:r>
      <w:r w:rsidRPr="00E22E55">
        <w:rPr>
          <w:rFonts w:ascii="仿宋" w:eastAsia="仿宋" w:hAnsi="仿宋" w:cs="Times New Roman"/>
          <w:color w:val="000000" w:themeColor="text1"/>
          <w:kern w:val="0"/>
          <w:sz w:val="32"/>
          <w:szCs w:val="32"/>
        </w:rPr>
        <w:t>万元;</w:t>
      </w:r>
      <w:r w:rsidR="007A0835" w:rsidRPr="00E22E55">
        <w:rPr>
          <w:color w:val="000000" w:themeColor="text1"/>
        </w:rPr>
        <w:fldChar w:fldCharType="end"/>
      </w:r>
      <w:r w:rsidR="007A0835" w:rsidRPr="007A0835">
        <w:rPr>
          <w:rFonts w:ascii="仿宋" w:eastAsia="仿宋" w:hAnsi="仿宋" w:cs="Times New Roman"/>
          <w:color w:val="000000" w:themeColor="text1"/>
          <w:kern w:val="0"/>
          <w:sz w:val="32"/>
          <w:szCs w:val="32"/>
        </w:rPr>
        <w:fldChar w:fldCharType="begin"/>
      </w:r>
      <w:r w:rsidRPr="00E22E55">
        <w:rPr>
          <w:rFonts w:ascii="仿宋" w:eastAsia="仿宋" w:hAnsi="仿宋" w:cs="Times New Roman"/>
          <w:color w:val="000000" w:themeColor="text1"/>
          <w:kern w:val="0"/>
          <w:sz w:val="32"/>
          <w:szCs w:val="32"/>
        </w:rPr>
        <w:instrText>MERGEFIELD ${page400644146.ds509943833_V_BGT_DEP_INCOME_DXQ01_SRXMMX}</w:instrText>
      </w:r>
      <w:r w:rsidR="007A0835" w:rsidRPr="007A0835">
        <w:rPr>
          <w:rFonts w:ascii="仿宋" w:eastAsia="仿宋" w:hAnsi="仿宋" w:cs="Times New Roman"/>
          <w:color w:val="000000" w:themeColor="text1"/>
          <w:kern w:val="0"/>
          <w:sz w:val="32"/>
          <w:szCs w:val="32"/>
        </w:rPr>
        <w:fldChar w:fldCharType="separate"/>
      </w:r>
      <w:r w:rsidRPr="00E22E55">
        <w:rPr>
          <w:rFonts w:ascii="仿宋" w:eastAsia="仿宋" w:hAnsi="仿宋" w:cs="Times New Roman"/>
          <w:color w:val="000000" w:themeColor="text1"/>
          <w:kern w:val="0"/>
          <w:sz w:val="32"/>
          <w:szCs w:val="32"/>
        </w:rPr>
        <w:t>财政拨款收入</w:t>
      </w:r>
      <w:r w:rsidR="00795650" w:rsidRPr="00E22E55">
        <w:rPr>
          <w:rFonts w:ascii="仿宋" w:eastAsia="仿宋" w:hAnsi="仿宋" w:cs="Times New Roman" w:hint="eastAsia"/>
          <w:color w:val="000000" w:themeColor="text1"/>
          <w:kern w:val="0"/>
          <w:sz w:val="32"/>
          <w:szCs w:val="32"/>
        </w:rPr>
        <w:t>248.76</w:t>
      </w:r>
      <w:r w:rsidRPr="00E22E55">
        <w:rPr>
          <w:rFonts w:ascii="仿宋" w:eastAsia="仿宋" w:hAnsi="仿宋" w:cs="Times New Roman"/>
          <w:color w:val="000000" w:themeColor="text1"/>
          <w:kern w:val="0"/>
          <w:sz w:val="32"/>
          <w:szCs w:val="32"/>
        </w:rPr>
        <w:t>万元,</w:t>
      </w:r>
      <w:r w:rsidR="002E6E70" w:rsidRPr="00E22E55">
        <w:rPr>
          <w:rFonts w:ascii="仿宋" w:eastAsia="仿宋" w:hAnsi="仿宋" w:cs="Times New Roman"/>
          <w:color w:val="000000" w:themeColor="text1"/>
          <w:kern w:val="0"/>
          <w:sz w:val="32"/>
          <w:szCs w:val="32"/>
        </w:rPr>
        <w:t>较上年预算安排</w:t>
      </w:r>
      <w:r w:rsidRPr="00E22E55">
        <w:rPr>
          <w:rFonts w:ascii="仿宋" w:eastAsia="仿宋" w:hAnsi="仿宋" w:cs="Times New Roman"/>
          <w:color w:val="000000" w:themeColor="text1"/>
          <w:kern w:val="0"/>
          <w:sz w:val="32"/>
          <w:szCs w:val="32"/>
        </w:rPr>
        <w:t>减少</w:t>
      </w:r>
      <w:r w:rsidR="002E6E70" w:rsidRPr="00E22E55">
        <w:rPr>
          <w:rFonts w:ascii="仿宋" w:eastAsia="仿宋" w:hAnsi="仿宋" w:cs="Times New Roman" w:hint="eastAsia"/>
          <w:color w:val="000000" w:themeColor="text1"/>
          <w:kern w:val="0"/>
          <w:sz w:val="32"/>
          <w:szCs w:val="32"/>
        </w:rPr>
        <w:t>24.7</w:t>
      </w:r>
      <w:r w:rsidRPr="00E22E55">
        <w:rPr>
          <w:rFonts w:ascii="仿宋" w:eastAsia="仿宋" w:hAnsi="仿宋" w:cs="Times New Roman"/>
          <w:color w:val="000000" w:themeColor="text1"/>
          <w:kern w:val="0"/>
          <w:sz w:val="32"/>
          <w:szCs w:val="32"/>
        </w:rPr>
        <w:t>万元。</w:t>
      </w:r>
      <w:r w:rsidR="007A0835" w:rsidRPr="00E22E55">
        <w:rPr>
          <w:color w:val="000000" w:themeColor="text1"/>
        </w:rPr>
        <w:fldChar w:fldCharType="end"/>
      </w:r>
    </w:p>
    <w:p w:rsidR="007E4FD8" w:rsidRDefault="007E4FD8" w:rsidP="007E4FD8">
      <w:pPr>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(二)支出预算情况</w:t>
      </w:r>
    </w:p>
    <w:p w:rsidR="007E4FD8" w:rsidRDefault="007E4FD8" w:rsidP="007E4FD8">
      <w:pPr>
        <w:ind w:firstLineChars="200" w:firstLine="640"/>
        <w:rPr>
          <w:rStyle w:val="rowtreelevel4"/>
          <w:rFonts w:ascii="仿宋" w:eastAsia="仿宋" w:hAnsi="仿宋"/>
          <w:sz w:val="32"/>
          <w:szCs w:val="32"/>
        </w:rPr>
      </w:pPr>
      <w:r>
        <w:rPr>
          <w:rStyle w:val="rowtreelevel4"/>
          <w:rFonts w:ascii="仿宋" w:eastAsia="仿宋" w:hAnsi="仿宋" w:hint="eastAsia"/>
          <w:sz w:val="32"/>
          <w:szCs w:val="32"/>
        </w:rPr>
        <w:t>2</w:t>
      </w:r>
      <w:r>
        <w:rPr>
          <w:rStyle w:val="rowtreelevel4"/>
          <w:rFonts w:ascii="仿宋" w:eastAsia="仿宋" w:hAnsi="仿宋"/>
          <w:sz w:val="32"/>
          <w:szCs w:val="32"/>
        </w:rPr>
        <w:t>022</w:t>
      </w:r>
      <w:r>
        <w:rPr>
          <w:rStyle w:val="rowtreelevel4"/>
          <w:rFonts w:ascii="仿宋" w:eastAsia="仿宋" w:hAnsi="仿宋" w:hint="eastAsia"/>
          <w:sz w:val="32"/>
          <w:szCs w:val="32"/>
        </w:rPr>
        <w:t>年</w:t>
      </w:r>
      <w:r w:rsidR="007A0835" w:rsidRPr="007A0835">
        <w:rPr>
          <w:rFonts w:ascii="仿宋" w:eastAsia="仿宋" w:hAnsi="仿宋"/>
          <w:sz w:val="32"/>
          <w:szCs w:val="32"/>
        </w:rPr>
        <w:fldChar w:fldCharType="begin"/>
      </w:r>
      <w:r>
        <w:rPr>
          <w:rStyle w:val="rowtreelevel4"/>
          <w:rFonts w:ascii="仿宋" w:eastAsia="仿宋" w:hAnsi="仿宋"/>
          <w:sz w:val="32"/>
          <w:szCs w:val="32"/>
        </w:rPr>
        <w:instrText>MERGEFIELD ${page400644146.ds215660413_REP_JXJC_AGENCY_WZR_NAME}</w:instrText>
      </w:r>
      <w:r w:rsidR="007A0835" w:rsidRPr="007A0835">
        <w:rPr>
          <w:rFonts w:ascii="仿宋" w:eastAsia="仿宋" w:hAnsi="仿宋"/>
          <w:sz w:val="32"/>
          <w:szCs w:val="32"/>
        </w:rPr>
        <w:fldChar w:fldCharType="separate"/>
      </w:r>
      <w:r>
        <w:rPr>
          <w:rStyle w:val="rowtreelevel4"/>
          <w:rFonts w:ascii="仿宋" w:eastAsia="仿宋" w:hAnsi="仿宋" w:hint="eastAsia"/>
          <w:sz w:val="32"/>
          <w:szCs w:val="32"/>
        </w:rPr>
        <w:t>湖口县</w:t>
      </w:r>
      <w:r w:rsidR="009F0F81">
        <w:rPr>
          <w:rStyle w:val="rowtreelevel4"/>
          <w:rFonts w:ascii="仿宋" w:eastAsia="仿宋" w:hAnsi="仿宋" w:hint="eastAsia"/>
          <w:sz w:val="32"/>
          <w:szCs w:val="32"/>
        </w:rPr>
        <w:t>不动产登记中心</w:t>
      </w:r>
      <w:r w:rsidR="007A0835">
        <w:fldChar w:fldCharType="end"/>
      </w:r>
      <w:r w:rsidR="007A0835" w:rsidRPr="007A0835">
        <w:rPr>
          <w:rFonts w:ascii="仿宋" w:eastAsia="仿宋" w:hAnsi="仿宋"/>
          <w:sz w:val="32"/>
          <w:szCs w:val="32"/>
        </w:rPr>
        <w:fldChar w:fldCharType="begin"/>
      </w:r>
      <w:r>
        <w:rPr>
          <w:rStyle w:val="rowtreelevel4"/>
          <w:rFonts w:ascii="仿宋" w:eastAsia="仿宋" w:hAnsi="仿宋"/>
          <w:sz w:val="32"/>
          <w:szCs w:val="32"/>
        </w:rPr>
        <w:instrText>MERGEFIELD ${page400644146.ds215660413_REP_BGT_T_HC1100002019_DXQ02_S_ZJ}</w:instrText>
      </w:r>
      <w:r w:rsidR="007A0835" w:rsidRPr="007A0835">
        <w:rPr>
          <w:rFonts w:ascii="仿宋" w:eastAsia="仿宋" w:hAnsi="仿宋"/>
          <w:sz w:val="32"/>
          <w:szCs w:val="32"/>
        </w:rPr>
        <w:fldChar w:fldCharType="separate"/>
      </w:r>
      <w:r>
        <w:rPr>
          <w:rStyle w:val="rowtreelevel4"/>
          <w:rFonts w:ascii="仿宋" w:eastAsia="仿宋" w:hAnsi="仿宋"/>
          <w:sz w:val="32"/>
          <w:szCs w:val="32"/>
        </w:rPr>
        <w:t>支出预算总额为</w:t>
      </w:r>
      <w:r w:rsidR="00D5347C">
        <w:rPr>
          <w:rFonts w:ascii="仿宋" w:eastAsia="仿宋" w:hAnsi="仿宋" w:cs="Times New Roman" w:hint="eastAsia"/>
          <w:kern w:val="0"/>
          <w:sz w:val="32"/>
          <w:szCs w:val="32"/>
        </w:rPr>
        <w:t>267.44</w:t>
      </w:r>
      <w:r>
        <w:rPr>
          <w:rStyle w:val="rowtreelevel4"/>
          <w:rFonts w:ascii="仿宋" w:eastAsia="仿宋" w:hAnsi="仿宋"/>
          <w:sz w:val="32"/>
          <w:szCs w:val="32"/>
        </w:rPr>
        <w:t>万元,</w:t>
      </w:r>
      <w:r w:rsidR="00D5347C">
        <w:rPr>
          <w:rStyle w:val="rowtreelevel4"/>
          <w:rFonts w:ascii="仿宋" w:eastAsia="仿宋" w:hAnsi="仿宋"/>
          <w:sz w:val="32"/>
          <w:szCs w:val="32"/>
        </w:rPr>
        <w:t>较上年预算安排减少</w:t>
      </w:r>
      <w:r w:rsidR="00D5347C">
        <w:rPr>
          <w:rStyle w:val="rowtreelevel4"/>
          <w:rFonts w:ascii="仿宋" w:eastAsia="仿宋" w:hAnsi="仿宋" w:hint="eastAsia"/>
          <w:sz w:val="32"/>
          <w:szCs w:val="32"/>
        </w:rPr>
        <w:t>6.02</w:t>
      </w:r>
      <w:r>
        <w:rPr>
          <w:rStyle w:val="rowtreelevel4"/>
          <w:rFonts w:ascii="仿宋" w:eastAsia="仿宋" w:hAnsi="仿宋"/>
          <w:sz w:val="32"/>
          <w:szCs w:val="32"/>
        </w:rPr>
        <w:t>万元;</w:t>
      </w:r>
      <w:r w:rsidR="007A0835">
        <w:fldChar w:fldCharType="end"/>
      </w:r>
      <w:r>
        <w:rPr>
          <w:rStyle w:val="rowtreelevel4"/>
          <w:rFonts w:ascii="仿宋" w:eastAsia="仿宋" w:hAnsi="仿宋" w:hint="eastAsia"/>
          <w:sz w:val="32"/>
          <w:szCs w:val="32"/>
        </w:rPr>
        <w:t>其中：</w:t>
      </w:r>
    </w:p>
    <w:p w:rsidR="007E4FD8" w:rsidRDefault="007E4FD8" w:rsidP="007E4FD8">
      <w:pPr>
        <w:ind w:firstLineChars="200" w:firstLine="640"/>
        <w:rPr>
          <w:rStyle w:val="rowtreelevel4"/>
          <w:rFonts w:ascii="仿宋" w:eastAsia="仿宋" w:hAnsi="仿宋"/>
          <w:sz w:val="32"/>
          <w:szCs w:val="32"/>
        </w:rPr>
      </w:pPr>
      <w:r>
        <w:rPr>
          <w:rStyle w:val="rowtreelevel4"/>
          <w:rFonts w:ascii="仿宋" w:eastAsia="仿宋" w:hAnsi="仿宋" w:hint="eastAsia"/>
          <w:sz w:val="32"/>
          <w:szCs w:val="32"/>
        </w:rPr>
        <w:t>按支出项目类别划分：</w:t>
      </w:r>
      <w:r w:rsidR="007A0835" w:rsidRPr="007A0835">
        <w:rPr>
          <w:rFonts w:ascii="仿宋" w:eastAsia="仿宋" w:hAnsi="仿宋"/>
          <w:sz w:val="32"/>
          <w:szCs w:val="32"/>
        </w:rPr>
        <w:fldChar w:fldCharType="begin"/>
      </w:r>
      <w:r>
        <w:rPr>
          <w:rStyle w:val="rowtreelevel4"/>
          <w:rFonts w:ascii="仿宋" w:eastAsia="仿宋" w:hAnsi="仿宋"/>
          <w:sz w:val="32"/>
          <w:szCs w:val="32"/>
        </w:rPr>
        <w:instrText>MERGEFIELD ${page400644146.ds215660413_REP_BGT_T_HC1100002019_DXQ02_JBZCQK}</w:instrText>
      </w:r>
      <w:r w:rsidR="007A0835" w:rsidRPr="007A0835">
        <w:rPr>
          <w:rFonts w:ascii="仿宋" w:eastAsia="仿宋" w:hAnsi="仿宋"/>
          <w:sz w:val="32"/>
          <w:szCs w:val="32"/>
        </w:rPr>
        <w:fldChar w:fldCharType="separate"/>
      </w:r>
      <w:r>
        <w:rPr>
          <w:rStyle w:val="rowtreelevel4"/>
          <w:rFonts w:ascii="仿宋" w:eastAsia="仿宋" w:hAnsi="仿宋"/>
          <w:sz w:val="32"/>
          <w:szCs w:val="32"/>
        </w:rPr>
        <w:t>基本支出</w:t>
      </w:r>
      <w:r w:rsidR="00DF4BF1">
        <w:rPr>
          <w:rFonts w:ascii="仿宋" w:eastAsia="仿宋" w:hAnsi="仿宋" w:cs="Times New Roman" w:hint="eastAsia"/>
          <w:kern w:val="0"/>
          <w:sz w:val="32"/>
          <w:szCs w:val="32"/>
        </w:rPr>
        <w:t>248.76</w:t>
      </w:r>
      <w:r>
        <w:rPr>
          <w:rStyle w:val="rowtreelevel4"/>
          <w:rFonts w:ascii="仿宋" w:eastAsia="仿宋" w:hAnsi="仿宋"/>
          <w:sz w:val="32"/>
          <w:szCs w:val="32"/>
        </w:rPr>
        <w:t>万元,</w:t>
      </w:r>
      <w:r w:rsidR="00DF4BF1">
        <w:rPr>
          <w:rStyle w:val="rowtreelevel4"/>
          <w:rFonts w:ascii="仿宋" w:eastAsia="仿宋" w:hAnsi="仿宋"/>
          <w:sz w:val="32"/>
          <w:szCs w:val="32"/>
        </w:rPr>
        <w:t>较上年预算安排</w:t>
      </w:r>
      <w:r w:rsidR="009F6EB5">
        <w:rPr>
          <w:rStyle w:val="rowtreelevel4"/>
          <w:rFonts w:ascii="仿宋" w:eastAsia="仿宋" w:hAnsi="仿宋"/>
          <w:sz w:val="32"/>
          <w:szCs w:val="32"/>
        </w:rPr>
        <w:t>增加</w:t>
      </w:r>
      <w:r w:rsidR="009F6EB5">
        <w:rPr>
          <w:rStyle w:val="rowtreelevel4"/>
          <w:rFonts w:ascii="仿宋" w:eastAsia="仿宋" w:hAnsi="仿宋" w:hint="eastAsia"/>
          <w:sz w:val="32"/>
          <w:szCs w:val="32"/>
        </w:rPr>
        <w:t>55.3</w:t>
      </w:r>
      <w:r>
        <w:rPr>
          <w:rStyle w:val="rowtreelevel4"/>
          <w:rFonts w:ascii="仿宋" w:eastAsia="仿宋" w:hAnsi="仿宋"/>
          <w:sz w:val="32"/>
          <w:szCs w:val="32"/>
        </w:rPr>
        <w:t>万元;其中：工资福利支出</w:t>
      </w:r>
      <w:r w:rsidR="009F6EB5">
        <w:rPr>
          <w:rFonts w:ascii="仿宋" w:eastAsia="仿宋" w:hAnsi="仿宋" w:cs="Times New Roman" w:hint="eastAsia"/>
          <w:kern w:val="0"/>
          <w:sz w:val="32"/>
          <w:szCs w:val="32"/>
        </w:rPr>
        <w:t>223.41</w:t>
      </w:r>
      <w:r>
        <w:rPr>
          <w:rStyle w:val="rowtreelevel4"/>
          <w:rFonts w:ascii="仿宋" w:eastAsia="仿宋" w:hAnsi="仿宋"/>
          <w:sz w:val="32"/>
          <w:szCs w:val="32"/>
        </w:rPr>
        <w:t>万元,商品和服务支出</w:t>
      </w:r>
      <w:r w:rsidR="009F6EB5">
        <w:rPr>
          <w:rFonts w:ascii="仿宋" w:eastAsia="仿宋" w:hAnsi="仿宋" w:cs="Times New Roman" w:hint="eastAsia"/>
          <w:kern w:val="0"/>
          <w:sz w:val="32"/>
          <w:szCs w:val="32"/>
        </w:rPr>
        <w:t>25.35</w:t>
      </w:r>
      <w:r>
        <w:rPr>
          <w:rStyle w:val="rowtreelevel4"/>
          <w:rFonts w:ascii="仿宋" w:eastAsia="仿宋" w:hAnsi="仿宋"/>
          <w:sz w:val="32"/>
          <w:szCs w:val="32"/>
        </w:rPr>
        <w:t>万元。</w:t>
      </w:r>
      <w:r w:rsidR="007A0835">
        <w:fldChar w:fldCharType="end"/>
      </w:r>
      <w:r w:rsidR="007A0835" w:rsidRPr="007A0835">
        <w:rPr>
          <w:rFonts w:ascii="仿宋" w:eastAsia="仿宋" w:hAnsi="仿宋"/>
          <w:sz w:val="32"/>
          <w:szCs w:val="32"/>
        </w:rPr>
        <w:fldChar w:fldCharType="begin"/>
      </w:r>
      <w:r>
        <w:rPr>
          <w:rStyle w:val="rowtreelevel4"/>
          <w:rFonts w:ascii="仿宋" w:eastAsia="仿宋" w:hAnsi="仿宋"/>
          <w:sz w:val="32"/>
          <w:szCs w:val="32"/>
        </w:rPr>
        <w:instrText>MERGEFIELD ${page400644146.ds215660413_REP_BGT_T_HC1100002019_DXQ02_XMZCQK}</w:instrText>
      </w:r>
      <w:r w:rsidR="007A0835" w:rsidRPr="007A0835">
        <w:rPr>
          <w:rFonts w:ascii="仿宋" w:eastAsia="仿宋" w:hAnsi="仿宋"/>
          <w:sz w:val="32"/>
          <w:szCs w:val="32"/>
        </w:rPr>
        <w:fldChar w:fldCharType="separate"/>
      </w:r>
      <w:r>
        <w:rPr>
          <w:rStyle w:val="rowtreelevel4"/>
          <w:rFonts w:ascii="仿宋" w:eastAsia="仿宋" w:hAnsi="仿宋"/>
          <w:sz w:val="32"/>
          <w:szCs w:val="32"/>
        </w:rPr>
        <w:t>项目支出</w:t>
      </w:r>
      <w:r w:rsidR="009F6EB5">
        <w:rPr>
          <w:rFonts w:ascii="仿宋" w:eastAsia="仿宋" w:hAnsi="仿宋" w:cs="Times New Roman" w:hint="eastAsia"/>
          <w:kern w:val="0"/>
          <w:sz w:val="32"/>
          <w:szCs w:val="32"/>
        </w:rPr>
        <w:t>18.68</w:t>
      </w:r>
      <w:r>
        <w:rPr>
          <w:rStyle w:val="rowtreelevel4"/>
          <w:rFonts w:ascii="仿宋" w:eastAsia="仿宋" w:hAnsi="仿宋"/>
          <w:sz w:val="32"/>
          <w:szCs w:val="32"/>
        </w:rPr>
        <w:t>万元,较上年预算安排增加</w:t>
      </w:r>
      <w:r w:rsidR="009F6EB5">
        <w:rPr>
          <w:rStyle w:val="rowtreelevel4"/>
          <w:rFonts w:ascii="仿宋" w:eastAsia="仿宋" w:hAnsi="仿宋" w:hint="eastAsia"/>
          <w:sz w:val="32"/>
          <w:szCs w:val="32"/>
        </w:rPr>
        <w:t>18</w:t>
      </w:r>
      <w:r w:rsidR="00B57BE4">
        <w:rPr>
          <w:rStyle w:val="rowtreelevel4"/>
          <w:rFonts w:ascii="仿宋" w:eastAsia="仿宋" w:hAnsi="仿宋" w:hint="eastAsia"/>
          <w:sz w:val="32"/>
          <w:szCs w:val="32"/>
        </w:rPr>
        <w:t>.68</w:t>
      </w:r>
      <w:r>
        <w:rPr>
          <w:rStyle w:val="rowtreelevel4"/>
          <w:rFonts w:ascii="仿宋" w:eastAsia="仿宋" w:hAnsi="仿宋"/>
          <w:sz w:val="32"/>
          <w:szCs w:val="32"/>
        </w:rPr>
        <w:t>万元。</w:t>
      </w:r>
      <w:r w:rsidR="007A0835">
        <w:fldChar w:fldCharType="end"/>
      </w:r>
    </w:p>
    <w:p w:rsidR="007E4FD8" w:rsidRDefault="007E4FD8" w:rsidP="007E4FD8">
      <w:pPr>
        <w:ind w:firstLineChars="200" w:firstLine="640"/>
        <w:rPr>
          <w:rStyle w:val="rowtreelevel4"/>
          <w:rFonts w:ascii="仿宋" w:eastAsia="仿宋" w:hAnsi="仿宋"/>
          <w:sz w:val="32"/>
          <w:szCs w:val="32"/>
        </w:rPr>
      </w:pPr>
      <w:r>
        <w:rPr>
          <w:rStyle w:val="rowtreelevel4"/>
          <w:rFonts w:ascii="仿宋" w:eastAsia="仿宋" w:hAnsi="仿宋" w:hint="eastAsia"/>
          <w:sz w:val="32"/>
          <w:szCs w:val="32"/>
        </w:rPr>
        <w:t>按支出功能科目划分：</w:t>
      </w:r>
      <w:r w:rsidR="00C5199C">
        <w:rPr>
          <w:rStyle w:val="rowtreelevel4"/>
          <w:rFonts w:ascii="仿宋" w:eastAsia="仿宋" w:hAnsi="仿宋" w:hint="eastAsia"/>
          <w:sz w:val="32"/>
          <w:szCs w:val="32"/>
        </w:rPr>
        <w:t>自然资源海洋气象等支出</w:t>
      </w:r>
      <w:r w:rsidR="007A0835" w:rsidRPr="007A0835">
        <w:rPr>
          <w:rFonts w:ascii="仿宋" w:eastAsia="仿宋" w:hAnsi="仿宋"/>
          <w:sz w:val="32"/>
          <w:szCs w:val="32"/>
        </w:rPr>
        <w:fldChar w:fldCharType="begin"/>
      </w:r>
      <w:r>
        <w:rPr>
          <w:rStyle w:val="rowtreelevel4"/>
          <w:rFonts w:ascii="仿宋" w:eastAsia="仿宋" w:hAnsi="仿宋"/>
          <w:sz w:val="32"/>
          <w:szCs w:val="32"/>
        </w:rPr>
        <w:instrText>MERGEFIELD ${page400644146.ds247441498_REP_BGT_T_HC1100002019DXQ01_GNZJMX}</w:instrText>
      </w:r>
      <w:r w:rsidR="007A0835" w:rsidRPr="007A0835">
        <w:rPr>
          <w:rFonts w:ascii="仿宋" w:eastAsia="仿宋" w:hAnsi="仿宋"/>
          <w:sz w:val="32"/>
          <w:szCs w:val="32"/>
        </w:rPr>
        <w:fldChar w:fldCharType="separate"/>
      </w:r>
      <w:r w:rsidR="00DF6361">
        <w:rPr>
          <w:rStyle w:val="rowtreelevel4"/>
          <w:rFonts w:ascii="仿宋" w:eastAsia="仿宋" w:hAnsi="仿宋" w:hint="eastAsia"/>
          <w:sz w:val="32"/>
          <w:szCs w:val="32"/>
        </w:rPr>
        <w:t>267.44</w:t>
      </w:r>
      <w:r>
        <w:rPr>
          <w:rStyle w:val="rowtreelevel4"/>
          <w:rFonts w:ascii="仿宋" w:eastAsia="仿宋" w:hAnsi="仿宋"/>
          <w:sz w:val="32"/>
          <w:szCs w:val="32"/>
        </w:rPr>
        <w:t>万元,</w:t>
      </w:r>
      <w:r w:rsidR="00DF6361">
        <w:rPr>
          <w:rStyle w:val="rowtreelevel4"/>
          <w:rFonts w:ascii="仿宋" w:eastAsia="仿宋" w:hAnsi="仿宋"/>
          <w:sz w:val="32"/>
          <w:szCs w:val="32"/>
        </w:rPr>
        <w:t>较上年预算安排减少</w:t>
      </w:r>
      <w:r w:rsidR="00DF6361">
        <w:rPr>
          <w:rStyle w:val="rowtreelevel4"/>
          <w:rFonts w:ascii="仿宋" w:eastAsia="仿宋" w:hAnsi="仿宋" w:hint="eastAsia"/>
          <w:sz w:val="32"/>
          <w:szCs w:val="32"/>
        </w:rPr>
        <w:t>6.02</w:t>
      </w:r>
      <w:r>
        <w:rPr>
          <w:rStyle w:val="rowtreelevel4"/>
          <w:rFonts w:ascii="仿宋" w:eastAsia="仿宋" w:hAnsi="仿宋"/>
          <w:sz w:val="32"/>
          <w:szCs w:val="32"/>
        </w:rPr>
        <w:t>万元。</w:t>
      </w:r>
      <w:r w:rsidR="007A0835">
        <w:fldChar w:fldCharType="end"/>
      </w:r>
    </w:p>
    <w:p w:rsidR="007E4FD8" w:rsidRDefault="007E4FD8" w:rsidP="007E4FD8">
      <w:pPr>
        <w:ind w:firstLineChars="200" w:firstLine="640"/>
        <w:rPr>
          <w:rStyle w:val="rowtreelevel4"/>
          <w:rFonts w:ascii="仿宋" w:eastAsia="仿宋" w:hAnsi="仿宋" w:cs="Times New Roman"/>
          <w:sz w:val="32"/>
          <w:szCs w:val="32"/>
        </w:rPr>
      </w:pPr>
      <w:r>
        <w:rPr>
          <w:rStyle w:val="rowtreelevel4"/>
          <w:rFonts w:ascii="仿宋" w:eastAsia="仿宋" w:hAnsi="仿宋" w:cs="Times New Roman" w:hint="eastAsia"/>
          <w:sz w:val="32"/>
          <w:szCs w:val="32"/>
        </w:rPr>
        <w:t>按支出经济分类划分：</w:t>
      </w:r>
      <w:r w:rsidR="007A0835">
        <w:rPr>
          <w:rStyle w:val="rowtreelevel4"/>
          <w:rFonts w:ascii="仿宋" w:eastAsia="仿宋" w:hAnsi="仿宋" w:cs="Times New Roman" w:hint="eastAsia"/>
          <w:sz w:val="32"/>
          <w:szCs w:val="32"/>
        </w:rPr>
        <w:fldChar w:fldCharType="begin"/>
      </w:r>
      <w:r>
        <w:rPr>
          <w:rStyle w:val="rowtreelevel4"/>
          <w:rFonts w:ascii="仿宋" w:eastAsia="仿宋" w:hAnsi="仿宋" w:cs="Times New Roman" w:hint="eastAsia"/>
          <w:sz w:val="32"/>
          <w:szCs w:val="32"/>
        </w:rPr>
        <w:instrText>MERGEFIELD ${page400644146.ds247441498_REP_BGT_T_HC1100002019DXQ01_JJMX}</w:instrText>
      </w:r>
      <w:r w:rsidR="007A0835">
        <w:rPr>
          <w:rStyle w:val="rowtreelevel4"/>
          <w:rFonts w:ascii="仿宋" w:eastAsia="仿宋" w:hAnsi="仿宋" w:cs="Times New Roman" w:hint="eastAsia"/>
          <w:sz w:val="32"/>
          <w:szCs w:val="32"/>
        </w:rPr>
        <w:fldChar w:fldCharType="separate"/>
      </w:r>
      <w:r>
        <w:rPr>
          <w:rStyle w:val="rowtreelevel4"/>
          <w:rFonts w:ascii="仿宋" w:eastAsia="仿宋" w:hAnsi="仿宋" w:cs="Times New Roman" w:hint="eastAsia"/>
          <w:sz w:val="32"/>
          <w:szCs w:val="32"/>
        </w:rPr>
        <w:t>工资福利支出</w:t>
      </w:r>
      <w:r w:rsidR="00351C8F">
        <w:rPr>
          <w:rStyle w:val="rowtreelevel4"/>
          <w:rFonts w:ascii="仿宋" w:eastAsia="仿宋" w:hAnsi="仿宋" w:cs="Times New Roman" w:hint="eastAsia"/>
          <w:sz w:val="32"/>
          <w:szCs w:val="32"/>
        </w:rPr>
        <w:t>223.41</w:t>
      </w:r>
      <w:r>
        <w:rPr>
          <w:rStyle w:val="rowtreelevel4"/>
          <w:rFonts w:ascii="仿宋" w:eastAsia="仿宋" w:hAnsi="仿宋" w:cs="Times New Roman" w:hint="eastAsia"/>
          <w:sz w:val="32"/>
          <w:szCs w:val="32"/>
        </w:rPr>
        <w:t>万元,</w:t>
      </w:r>
      <w:r w:rsidR="00DF6361">
        <w:rPr>
          <w:rStyle w:val="rowtreelevel4"/>
          <w:rFonts w:ascii="仿宋" w:eastAsia="仿宋" w:hAnsi="仿宋" w:cs="Times New Roman" w:hint="eastAsia"/>
          <w:sz w:val="32"/>
          <w:szCs w:val="32"/>
        </w:rPr>
        <w:t>较上年预算安排增加114.06</w:t>
      </w:r>
      <w:r>
        <w:rPr>
          <w:rStyle w:val="rowtreelevel4"/>
          <w:rFonts w:ascii="仿宋" w:eastAsia="仿宋" w:hAnsi="仿宋" w:cs="Times New Roman" w:hint="eastAsia"/>
          <w:sz w:val="32"/>
          <w:szCs w:val="32"/>
        </w:rPr>
        <w:t>万元;商品和服务支出</w:t>
      </w:r>
      <w:r w:rsidR="00351C8F">
        <w:rPr>
          <w:rStyle w:val="rowtreelevel4"/>
          <w:rFonts w:ascii="仿宋" w:eastAsia="仿宋" w:hAnsi="仿宋" w:cs="Times New Roman" w:hint="eastAsia"/>
          <w:sz w:val="32"/>
          <w:szCs w:val="32"/>
        </w:rPr>
        <w:t>25.35</w:t>
      </w:r>
      <w:r>
        <w:rPr>
          <w:rStyle w:val="rowtreelevel4"/>
          <w:rFonts w:ascii="仿宋" w:eastAsia="仿宋" w:hAnsi="仿宋" w:cs="Times New Roman" w:hint="eastAsia"/>
          <w:sz w:val="32"/>
          <w:szCs w:val="32"/>
        </w:rPr>
        <w:t>万元,</w:t>
      </w:r>
      <w:r w:rsidR="00DF6361">
        <w:rPr>
          <w:rStyle w:val="rowtreelevel4"/>
          <w:rFonts w:ascii="仿宋" w:eastAsia="仿宋" w:hAnsi="仿宋" w:cs="Times New Roman" w:hint="eastAsia"/>
          <w:sz w:val="32"/>
          <w:szCs w:val="32"/>
        </w:rPr>
        <w:t>较上年预算安排减少43.76</w:t>
      </w:r>
      <w:r>
        <w:rPr>
          <w:rStyle w:val="rowtreelevel4"/>
          <w:rFonts w:ascii="仿宋" w:eastAsia="仿宋" w:hAnsi="仿宋" w:cs="Times New Roman" w:hint="eastAsia"/>
          <w:sz w:val="32"/>
          <w:szCs w:val="32"/>
        </w:rPr>
        <w:t>万元。</w:t>
      </w:r>
      <w:r w:rsidR="007A0835">
        <w:rPr>
          <w:rStyle w:val="rowtreelevel4"/>
          <w:rFonts w:ascii="仿宋" w:eastAsia="仿宋" w:hAnsi="仿宋" w:cs="Times New Roman" w:hint="eastAsia"/>
          <w:sz w:val="32"/>
          <w:szCs w:val="32"/>
        </w:rPr>
        <w:fldChar w:fldCharType="end"/>
      </w:r>
    </w:p>
    <w:p w:rsidR="007E4FD8" w:rsidRDefault="007E4FD8" w:rsidP="007E4FD8">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(三)财政拨款支出情况</w:t>
      </w:r>
    </w:p>
    <w:p w:rsidR="007E4FD8" w:rsidRDefault="007E4FD8" w:rsidP="007E4FD8">
      <w:pPr>
        <w:ind w:firstLineChars="200" w:firstLine="640"/>
        <w:rPr>
          <w:rStyle w:val="rowtreelevel4"/>
          <w:rFonts w:ascii="仿宋" w:eastAsia="仿宋" w:hAnsi="仿宋"/>
          <w:sz w:val="32"/>
          <w:szCs w:val="32"/>
        </w:rPr>
      </w:pPr>
      <w:r>
        <w:rPr>
          <w:rStyle w:val="rowtreelevel4"/>
          <w:rFonts w:ascii="仿宋" w:eastAsia="仿宋" w:hAnsi="仿宋" w:hint="eastAsia"/>
          <w:sz w:val="32"/>
          <w:szCs w:val="32"/>
        </w:rPr>
        <w:t>2</w:t>
      </w:r>
      <w:r>
        <w:rPr>
          <w:rStyle w:val="rowtreelevel4"/>
          <w:rFonts w:ascii="仿宋" w:eastAsia="仿宋" w:hAnsi="仿宋"/>
          <w:sz w:val="32"/>
          <w:szCs w:val="32"/>
        </w:rPr>
        <w:t>022</w:t>
      </w:r>
      <w:r>
        <w:rPr>
          <w:rStyle w:val="rowtreelevel4"/>
          <w:rFonts w:ascii="仿宋" w:eastAsia="仿宋" w:hAnsi="仿宋" w:hint="eastAsia"/>
          <w:sz w:val="32"/>
          <w:szCs w:val="32"/>
        </w:rPr>
        <w:t>年</w:t>
      </w:r>
      <w:r w:rsidR="007A0835" w:rsidRPr="007A0835">
        <w:rPr>
          <w:rFonts w:ascii="仿宋" w:eastAsia="仿宋" w:hAnsi="仿宋"/>
          <w:sz w:val="32"/>
          <w:szCs w:val="32"/>
        </w:rPr>
        <w:fldChar w:fldCharType="begin"/>
      </w:r>
      <w:r>
        <w:rPr>
          <w:rStyle w:val="rowtreelevel4"/>
          <w:rFonts w:ascii="仿宋" w:eastAsia="仿宋" w:hAnsi="仿宋"/>
          <w:sz w:val="32"/>
          <w:szCs w:val="32"/>
        </w:rPr>
        <w:instrText>MERGEFIELD ${page400644146.ds215660413_REP_JXJC_AGENCY_WZR_NAME}</w:instrText>
      </w:r>
      <w:r w:rsidR="007A0835" w:rsidRPr="007A0835">
        <w:rPr>
          <w:rFonts w:ascii="仿宋" w:eastAsia="仿宋" w:hAnsi="仿宋"/>
          <w:sz w:val="32"/>
          <w:szCs w:val="32"/>
        </w:rPr>
        <w:fldChar w:fldCharType="separate"/>
      </w:r>
      <w:r>
        <w:rPr>
          <w:rStyle w:val="rowtreelevel4"/>
          <w:rFonts w:ascii="仿宋" w:eastAsia="仿宋" w:hAnsi="仿宋" w:hint="eastAsia"/>
          <w:sz w:val="32"/>
          <w:szCs w:val="32"/>
        </w:rPr>
        <w:t>湖口县</w:t>
      </w:r>
      <w:r w:rsidR="009F0F81">
        <w:rPr>
          <w:rStyle w:val="rowtreelevel4"/>
          <w:rFonts w:ascii="仿宋" w:eastAsia="仿宋" w:hAnsi="仿宋" w:hint="eastAsia"/>
          <w:sz w:val="32"/>
          <w:szCs w:val="32"/>
        </w:rPr>
        <w:t>不动产登记中心</w:t>
      </w:r>
      <w:r w:rsidR="007A0835">
        <w:fldChar w:fldCharType="end"/>
      </w:r>
      <w:r>
        <w:rPr>
          <w:rStyle w:val="rowtreelevel4"/>
          <w:rFonts w:ascii="仿宋" w:eastAsia="仿宋" w:hAnsi="仿宋" w:hint="eastAsia"/>
          <w:sz w:val="32"/>
          <w:szCs w:val="32"/>
        </w:rPr>
        <w:t>财政拨款支出预算总额</w:t>
      </w:r>
      <w:r>
        <w:rPr>
          <w:rStyle w:val="rowtreelevel4"/>
          <w:rFonts w:ascii="仿宋" w:eastAsia="仿宋" w:hAnsi="仿宋" w:hint="eastAsia"/>
          <w:sz w:val="32"/>
          <w:szCs w:val="32"/>
        </w:rPr>
        <w:lastRenderedPageBreak/>
        <w:t>为</w:t>
      </w:r>
      <w:r w:rsidR="007A0835" w:rsidRPr="007A0835">
        <w:rPr>
          <w:rFonts w:ascii="仿宋" w:eastAsia="仿宋" w:hAnsi="仿宋"/>
          <w:sz w:val="32"/>
          <w:szCs w:val="32"/>
        </w:rPr>
        <w:fldChar w:fldCharType="begin"/>
      </w:r>
      <w:r>
        <w:rPr>
          <w:rStyle w:val="rowtreelevel4"/>
          <w:rFonts w:ascii="仿宋" w:eastAsia="仿宋" w:hAnsi="仿宋"/>
          <w:sz w:val="32"/>
          <w:szCs w:val="32"/>
        </w:rPr>
        <w:instrText>MERGEFIELD ${page400644146.ds215660413_REP_BGT_T_HC1100002019_DXQ02_S_CBXJ}</w:instrText>
      </w:r>
      <w:r w:rsidR="007A0835" w:rsidRPr="007A0835">
        <w:rPr>
          <w:rFonts w:ascii="仿宋" w:eastAsia="仿宋" w:hAnsi="仿宋"/>
          <w:sz w:val="32"/>
          <w:szCs w:val="32"/>
        </w:rPr>
        <w:fldChar w:fldCharType="separate"/>
      </w:r>
      <w:r>
        <w:rPr>
          <w:rStyle w:val="rowtreelevel4"/>
          <w:rFonts w:ascii="仿宋" w:eastAsia="仿宋" w:hAnsi="仿宋"/>
          <w:sz w:val="32"/>
          <w:szCs w:val="32"/>
        </w:rPr>
        <w:t>财政拨款支出预算总额</w:t>
      </w:r>
      <w:r w:rsidR="00DF6361">
        <w:rPr>
          <w:rFonts w:ascii="仿宋" w:eastAsia="仿宋" w:hAnsi="仿宋" w:cs="Times New Roman" w:hint="eastAsia"/>
          <w:kern w:val="0"/>
          <w:sz w:val="32"/>
          <w:szCs w:val="32"/>
        </w:rPr>
        <w:t>248.76</w:t>
      </w:r>
      <w:r>
        <w:rPr>
          <w:rStyle w:val="rowtreelevel4"/>
          <w:rFonts w:ascii="仿宋" w:eastAsia="仿宋" w:hAnsi="仿宋"/>
          <w:sz w:val="32"/>
          <w:szCs w:val="32"/>
        </w:rPr>
        <w:t>万元,</w:t>
      </w:r>
      <w:r w:rsidR="00DF6361">
        <w:rPr>
          <w:rStyle w:val="rowtreelevel4"/>
          <w:rFonts w:ascii="仿宋" w:eastAsia="仿宋" w:hAnsi="仿宋"/>
          <w:sz w:val="32"/>
          <w:szCs w:val="32"/>
        </w:rPr>
        <w:t>较上年预算安排减少</w:t>
      </w:r>
      <w:r w:rsidR="00DF6361">
        <w:rPr>
          <w:rStyle w:val="rowtreelevel4"/>
          <w:rFonts w:ascii="仿宋" w:eastAsia="仿宋" w:hAnsi="仿宋" w:hint="eastAsia"/>
          <w:sz w:val="32"/>
          <w:szCs w:val="32"/>
        </w:rPr>
        <w:t>24.7</w:t>
      </w:r>
      <w:r>
        <w:rPr>
          <w:rStyle w:val="rowtreelevel4"/>
          <w:rFonts w:ascii="仿宋" w:eastAsia="仿宋" w:hAnsi="仿宋"/>
          <w:sz w:val="32"/>
          <w:szCs w:val="32"/>
        </w:rPr>
        <w:t>万元;</w:t>
      </w:r>
      <w:r w:rsidR="007A0835">
        <w:fldChar w:fldCharType="end"/>
      </w:r>
    </w:p>
    <w:p w:rsidR="007E4FD8" w:rsidRDefault="007E4FD8" w:rsidP="007E4FD8">
      <w:pPr>
        <w:ind w:firstLineChars="200" w:firstLine="640"/>
        <w:rPr>
          <w:rStyle w:val="rowtreelevel4"/>
          <w:rFonts w:ascii="仿宋" w:eastAsia="仿宋" w:hAnsi="仿宋"/>
          <w:sz w:val="32"/>
          <w:szCs w:val="32"/>
        </w:rPr>
      </w:pPr>
      <w:r>
        <w:rPr>
          <w:rStyle w:val="rowtreelevel4"/>
          <w:rFonts w:ascii="仿宋" w:eastAsia="仿宋" w:hAnsi="仿宋" w:hint="eastAsia"/>
          <w:sz w:val="32"/>
          <w:szCs w:val="32"/>
        </w:rPr>
        <w:t>按支出功能科目划分：</w:t>
      </w:r>
      <w:r w:rsidR="007A0835" w:rsidRPr="007A0835">
        <w:rPr>
          <w:rFonts w:ascii="仿宋" w:eastAsia="仿宋" w:hAnsi="仿宋"/>
          <w:sz w:val="32"/>
          <w:szCs w:val="32"/>
        </w:rPr>
        <w:fldChar w:fldCharType="begin"/>
      </w:r>
      <w:r>
        <w:rPr>
          <w:rStyle w:val="rowtreelevel4"/>
          <w:rFonts w:ascii="仿宋" w:eastAsia="仿宋" w:hAnsi="仿宋"/>
          <w:sz w:val="32"/>
          <w:szCs w:val="32"/>
        </w:rPr>
        <w:instrText>MERGEFIELD ${page400644146.ds247441498_REP_BGT_T_HC1100002019DXQ01_GNCBMX}</w:instrText>
      </w:r>
      <w:r w:rsidR="007A0835" w:rsidRPr="007A0835">
        <w:rPr>
          <w:rFonts w:ascii="仿宋" w:eastAsia="仿宋" w:hAnsi="仿宋"/>
          <w:sz w:val="32"/>
          <w:szCs w:val="32"/>
        </w:rPr>
        <w:fldChar w:fldCharType="separate"/>
      </w:r>
      <w:r w:rsidR="00C5199C">
        <w:rPr>
          <w:rStyle w:val="rowtreelevel4"/>
          <w:rFonts w:ascii="仿宋" w:eastAsia="仿宋" w:hAnsi="仿宋" w:hint="eastAsia"/>
          <w:sz w:val="32"/>
          <w:szCs w:val="32"/>
        </w:rPr>
        <w:t>自然资源海洋气象等支出</w:t>
      </w:r>
      <w:r w:rsidR="00DF6361">
        <w:rPr>
          <w:rFonts w:ascii="仿宋" w:eastAsia="仿宋" w:hAnsi="仿宋" w:cs="Times New Roman" w:hint="eastAsia"/>
          <w:kern w:val="0"/>
          <w:sz w:val="32"/>
          <w:szCs w:val="32"/>
        </w:rPr>
        <w:t>248.76</w:t>
      </w:r>
      <w:r>
        <w:rPr>
          <w:rStyle w:val="rowtreelevel4"/>
          <w:rFonts w:ascii="仿宋" w:eastAsia="仿宋" w:hAnsi="仿宋"/>
          <w:sz w:val="32"/>
          <w:szCs w:val="32"/>
        </w:rPr>
        <w:t>万元。</w:t>
      </w:r>
      <w:r w:rsidR="007A0835">
        <w:fldChar w:fldCharType="end"/>
      </w:r>
    </w:p>
    <w:p w:rsidR="007E4FD8" w:rsidRDefault="007E4FD8" w:rsidP="007E4FD8">
      <w:pPr>
        <w:ind w:firstLineChars="200" w:firstLine="640"/>
        <w:rPr>
          <w:rStyle w:val="rowtreelevel4"/>
          <w:rFonts w:ascii="仿宋" w:eastAsia="仿宋" w:hAnsi="仿宋"/>
          <w:sz w:val="32"/>
          <w:szCs w:val="32"/>
        </w:rPr>
      </w:pPr>
      <w:r>
        <w:rPr>
          <w:rStyle w:val="rowtreelevel4"/>
          <w:rFonts w:ascii="仿宋" w:eastAsia="仿宋" w:hAnsi="仿宋" w:hint="eastAsia"/>
          <w:sz w:val="32"/>
          <w:szCs w:val="32"/>
        </w:rPr>
        <w:t>按支出项目类别划分：</w:t>
      </w:r>
      <w:r w:rsidR="007A0835" w:rsidRPr="007A0835">
        <w:rPr>
          <w:rFonts w:ascii="仿宋" w:eastAsia="仿宋" w:hAnsi="仿宋"/>
          <w:sz w:val="32"/>
          <w:szCs w:val="32"/>
        </w:rPr>
        <w:fldChar w:fldCharType="begin"/>
      </w:r>
      <w:r>
        <w:rPr>
          <w:rStyle w:val="rowtreelevel4"/>
          <w:rFonts w:ascii="仿宋" w:eastAsia="仿宋" w:hAnsi="仿宋"/>
          <w:sz w:val="32"/>
          <w:szCs w:val="32"/>
        </w:rPr>
        <w:instrText>MERGEFIELD ${page400644146.ds215660413_REP_BGT_T_HC1100002019_DXQ02_JBZCQKCB}</w:instrText>
      </w:r>
      <w:r w:rsidR="007A0835" w:rsidRPr="007A0835">
        <w:rPr>
          <w:rFonts w:ascii="仿宋" w:eastAsia="仿宋" w:hAnsi="仿宋"/>
          <w:sz w:val="32"/>
          <w:szCs w:val="32"/>
        </w:rPr>
        <w:fldChar w:fldCharType="separate"/>
      </w:r>
      <w:r>
        <w:rPr>
          <w:rStyle w:val="rowtreelevel4"/>
          <w:rFonts w:ascii="仿宋" w:eastAsia="仿宋" w:hAnsi="仿宋"/>
          <w:sz w:val="32"/>
          <w:szCs w:val="32"/>
        </w:rPr>
        <w:t>基本支出</w:t>
      </w:r>
      <w:r w:rsidR="00DF6361">
        <w:rPr>
          <w:rFonts w:ascii="仿宋" w:eastAsia="仿宋" w:hAnsi="仿宋" w:cs="Times New Roman" w:hint="eastAsia"/>
          <w:kern w:val="0"/>
          <w:sz w:val="32"/>
          <w:szCs w:val="32"/>
        </w:rPr>
        <w:t>248.76</w:t>
      </w:r>
      <w:r>
        <w:rPr>
          <w:rStyle w:val="rowtreelevel4"/>
          <w:rFonts w:ascii="仿宋" w:eastAsia="仿宋" w:hAnsi="仿宋"/>
          <w:sz w:val="32"/>
          <w:szCs w:val="32"/>
        </w:rPr>
        <w:t>万元,较上年预算安排增加</w:t>
      </w:r>
      <w:r w:rsidR="00DF6361">
        <w:rPr>
          <w:rStyle w:val="rowtreelevel4"/>
          <w:rFonts w:ascii="仿宋" w:eastAsia="仿宋" w:hAnsi="仿宋" w:hint="eastAsia"/>
          <w:sz w:val="32"/>
          <w:szCs w:val="32"/>
        </w:rPr>
        <w:t>55.3</w:t>
      </w:r>
      <w:r>
        <w:rPr>
          <w:rStyle w:val="rowtreelevel4"/>
          <w:rFonts w:ascii="仿宋" w:eastAsia="仿宋" w:hAnsi="仿宋"/>
          <w:sz w:val="32"/>
          <w:szCs w:val="32"/>
        </w:rPr>
        <w:t>万元;其中：工资福利支出</w:t>
      </w:r>
      <w:r w:rsidR="00DF6361">
        <w:rPr>
          <w:rFonts w:ascii="仿宋" w:eastAsia="仿宋" w:hAnsi="仿宋" w:cs="Times New Roman" w:hint="eastAsia"/>
          <w:kern w:val="0"/>
          <w:sz w:val="32"/>
          <w:szCs w:val="32"/>
        </w:rPr>
        <w:t>223.41</w:t>
      </w:r>
      <w:r>
        <w:rPr>
          <w:rStyle w:val="rowtreelevel4"/>
          <w:rFonts w:ascii="仿宋" w:eastAsia="仿宋" w:hAnsi="仿宋"/>
          <w:sz w:val="32"/>
          <w:szCs w:val="32"/>
        </w:rPr>
        <w:t>万元,商品和服务支出</w:t>
      </w:r>
      <w:r w:rsidR="00DF6361">
        <w:rPr>
          <w:rFonts w:ascii="仿宋" w:eastAsia="仿宋" w:hAnsi="仿宋" w:cs="Times New Roman" w:hint="eastAsia"/>
          <w:kern w:val="0"/>
          <w:sz w:val="32"/>
          <w:szCs w:val="32"/>
        </w:rPr>
        <w:t>25.35</w:t>
      </w:r>
      <w:r>
        <w:rPr>
          <w:rStyle w:val="rowtreelevel4"/>
          <w:rFonts w:ascii="仿宋" w:eastAsia="仿宋" w:hAnsi="仿宋"/>
          <w:sz w:val="32"/>
          <w:szCs w:val="32"/>
        </w:rPr>
        <w:t>万元</w:t>
      </w:r>
      <w:r w:rsidR="007A0835">
        <w:fldChar w:fldCharType="end"/>
      </w:r>
      <w:r w:rsidR="007A0835" w:rsidRPr="007A0835">
        <w:rPr>
          <w:rFonts w:ascii="仿宋" w:eastAsia="仿宋" w:hAnsi="仿宋"/>
          <w:sz w:val="32"/>
          <w:szCs w:val="32"/>
        </w:rPr>
        <w:fldChar w:fldCharType="begin"/>
      </w:r>
      <w:r>
        <w:rPr>
          <w:rStyle w:val="rowtreelevel4"/>
          <w:rFonts w:ascii="仿宋" w:eastAsia="仿宋" w:hAnsi="仿宋"/>
          <w:sz w:val="32"/>
          <w:szCs w:val="32"/>
        </w:rPr>
        <w:instrText>MERGEFIELD ${page400644146.ds215660413_REP_BGT_T_HC1100002019_DXQ02_XMZCQKCB}</w:instrText>
      </w:r>
      <w:r w:rsidR="007A0835" w:rsidRPr="007A0835">
        <w:rPr>
          <w:rFonts w:ascii="仿宋" w:eastAsia="仿宋" w:hAnsi="仿宋"/>
          <w:sz w:val="32"/>
          <w:szCs w:val="32"/>
        </w:rPr>
        <w:fldChar w:fldCharType="separate"/>
      </w:r>
      <w:r>
        <w:rPr>
          <w:rStyle w:val="rowtreelevel4"/>
          <w:rFonts w:ascii="仿宋" w:eastAsia="仿宋" w:hAnsi="仿宋"/>
          <w:sz w:val="32"/>
          <w:szCs w:val="32"/>
        </w:rPr>
        <w:t>。</w:t>
      </w:r>
      <w:r w:rsidR="007A0835">
        <w:fldChar w:fldCharType="end"/>
      </w:r>
    </w:p>
    <w:p w:rsidR="007E4FD8" w:rsidRDefault="007E4FD8" w:rsidP="007E4FD8">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(四)政府性基金情况</w:t>
      </w:r>
    </w:p>
    <w:p w:rsidR="007E4FD8" w:rsidRDefault="007E4FD8" w:rsidP="007E4FD8">
      <w:pPr>
        <w:ind w:firstLineChars="200" w:firstLine="640"/>
        <w:rPr>
          <w:rStyle w:val="rowtreelevel4"/>
          <w:rFonts w:ascii="仿宋" w:eastAsia="仿宋" w:hAnsi="仿宋"/>
          <w:sz w:val="32"/>
          <w:szCs w:val="32"/>
        </w:rPr>
      </w:pPr>
      <w:r>
        <w:rPr>
          <w:rStyle w:val="rowtreelevel4"/>
          <w:rFonts w:ascii="仿宋" w:eastAsia="仿宋" w:hAnsi="仿宋" w:hint="eastAsia"/>
          <w:sz w:val="32"/>
          <w:szCs w:val="32"/>
        </w:rPr>
        <w:t>2</w:t>
      </w:r>
      <w:r>
        <w:rPr>
          <w:rStyle w:val="rowtreelevel4"/>
          <w:rFonts w:ascii="仿宋" w:eastAsia="仿宋" w:hAnsi="仿宋"/>
          <w:sz w:val="32"/>
          <w:szCs w:val="32"/>
        </w:rPr>
        <w:t>022</w:t>
      </w:r>
      <w:r>
        <w:rPr>
          <w:rStyle w:val="rowtreelevel4"/>
          <w:rFonts w:ascii="仿宋" w:eastAsia="仿宋" w:hAnsi="仿宋" w:hint="eastAsia"/>
          <w:sz w:val="32"/>
          <w:szCs w:val="32"/>
        </w:rPr>
        <w:t>年</w:t>
      </w:r>
      <w:r w:rsidR="007A0835" w:rsidRPr="007A0835">
        <w:rPr>
          <w:rFonts w:ascii="仿宋" w:eastAsia="仿宋" w:hAnsi="仿宋"/>
          <w:sz w:val="32"/>
          <w:szCs w:val="32"/>
        </w:rPr>
        <w:fldChar w:fldCharType="begin"/>
      </w:r>
      <w:r>
        <w:rPr>
          <w:rStyle w:val="rowtreelevel4"/>
          <w:rFonts w:ascii="仿宋" w:eastAsia="仿宋" w:hAnsi="仿宋"/>
          <w:sz w:val="32"/>
          <w:szCs w:val="32"/>
        </w:rPr>
        <w:instrText>MERGEFIELD ${page400644146.ds509943833_REP_JXJC_AGENCY_WZR_NAME}</w:instrText>
      </w:r>
      <w:r w:rsidR="007A0835" w:rsidRPr="007A0835">
        <w:rPr>
          <w:rFonts w:ascii="仿宋" w:eastAsia="仿宋" w:hAnsi="仿宋"/>
          <w:sz w:val="32"/>
          <w:szCs w:val="32"/>
        </w:rPr>
        <w:fldChar w:fldCharType="separate"/>
      </w:r>
      <w:r>
        <w:rPr>
          <w:rStyle w:val="rowtreelevel4"/>
          <w:rFonts w:ascii="仿宋" w:eastAsia="仿宋" w:hAnsi="仿宋" w:hint="eastAsia"/>
          <w:sz w:val="32"/>
          <w:szCs w:val="32"/>
        </w:rPr>
        <w:t>湖口县</w:t>
      </w:r>
      <w:r w:rsidR="009F0F81">
        <w:rPr>
          <w:rStyle w:val="rowtreelevel4"/>
          <w:rFonts w:ascii="仿宋" w:eastAsia="仿宋" w:hAnsi="仿宋" w:hint="eastAsia"/>
          <w:sz w:val="32"/>
          <w:szCs w:val="32"/>
        </w:rPr>
        <w:t>不动产登记中心</w:t>
      </w:r>
      <w:r w:rsidR="007A0835">
        <w:fldChar w:fldCharType="end"/>
      </w:r>
      <w:r w:rsidR="00DB18BC" w:rsidRPr="00DB18BC">
        <w:rPr>
          <w:rFonts w:ascii="仿宋" w:eastAsia="仿宋" w:hAnsi="仿宋" w:hint="eastAsia"/>
          <w:sz w:val="32"/>
          <w:szCs w:val="32"/>
        </w:rPr>
        <w:t>无</w:t>
      </w:r>
      <w:r w:rsidR="00DB18BC">
        <w:rPr>
          <w:rFonts w:ascii="Adobe 仿宋 Std R" w:eastAsia="Adobe 仿宋 Std R" w:hAnsi="Adobe 仿宋 Std R"/>
          <w:sz w:val="32"/>
          <w:szCs w:val="32"/>
        </w:rPr>
        <w:t>政府性基金</w:t>
      </w:r>
      <w:r>
        <w:rPr>
          <w:rFonts w:ascii="Adobe 仿宋 Std R" w:eastAsia="Adobe 仿宋 Std R" w:hAnsi="Adobe 仿宋 Std R"/>
          <w:sz w:val="32"/>
          <w:szCs w:val="32"/>
        </w:rPr>
        <w:t>预算</w:t>
      </w:r>
      <w:r w:rsidR="00DB18BC">
        <w:rPr>
          <w:rStyle w:val="rowtreelevel4"/>
          <w:rFonts w:ascii="仿宋" w:eastAsia="仿宋" w:hAnsi="仿宋" w:hint="eastAsia"/>
          <w:sz w:val="32"/>
          <w:szCs w:val="32"/>
        </w:rPr>
        <w:t>安排的支出</w:t>
      </w:r>
      <w:r>
        <w:rPr>
          <w:rFonts w:ascii="仿宋" w:eastAsia="仿宋" w:hAnsi="仿宋" w:cs="Times New Roman" w:hint="eastAsia"/>
          <w:kern w:val="0"/>
          <w:sz w:val="32"/>
          <w:szCs w:val="32"/>
        </w:rPr>
        <w:t>。</w:t>
      </w:r>
      <w:r w:rsidR="00DB18BC">
        <w:rPr>
          <w:rStyle w:val="rowtreelevel4"/>
          <w:rFonts w:ascii="仿宋" w:eastAsia="仿宋" w:hAnsi="仿宋" w:hint="eastAsia"/>
          <w:sz w:val="32"/>
          <w:szCs w:val="32"/>
        </w:rPr>
        <w:t xml:space="preserve"> </w:t>
      </w:r>
    </w:p>
    <w:p w:rsidR="007E4FD8" w:rsidRDefault="007E4FD8" w:rsidP="007E4FD8">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（五）国有资本经营情况</w:t>
      </w:r>
    </w:p>
    <w:p w:rsidR="007E4FD8" w:rsidRDefault="007E4FD8" w:rsidP="007E4FD8">
      <w:pPr>
        <w:ind w:firstLineChars="200" w:firstLine="640"/>
        <w:rPr>
          <w:rStyle w:val="rowtreelevel4"/>
          <w:rFonts w:ascii="仿宋" w:eastAsia="仿宋" w:hAnsi="仿宋"/>
          <w:sz w:val="32"/>
          <w:szCs w:val="32"/>
        </w:rPr>
      </w:pPr>
      <w:r>
        <w:rPr>
          <w:rStyle w:val="rowtreelevel4"/>
          <w:rFonts w:ascii="仿宋" w:eastAsia="仿宋" w:hAnsi="仿宋" w:hint="eastAsia"/>
          <w:sz w:val="32"/>
          <w:szCs w:val="32"/>
        </w:rPr>
        <w:t>2</w:t>
      </w:r>
      <w:r>
        <w:rPr>
          <w:rStyle w:val="rowtreelevel4"/>
          <w:rFonts w:ascii="仿宋" w:eastAsia="仿宋" w:hAnsi="仿宋"/>
          <w:sz w:val="32"/>
          <w:szCs w:val="32"/>
        </w:rPr>
        <w:t>022</w:t>
      </w:r>
      <w:r>
        <w:rPr>
          <w:rStyle w:val="rowtreelevel4"/>
          <w:rFonts w:ascii="仿宋" w:eastAsia="仿宋" w:hAnsi="仿宋" w:hint="eastAsia"/>
          <w:sz w:val="32"/>
          <w:szCs w:val="32"/>
        </w:rPr>
        <w:t>年</w:t>
      </w:r>
      <w:r w:rsidR="007A0835" w:rsidRPr="007A0835">
        <w:rPr>
          <w:rFonts w:ascii="仿宋" w:eastAsia="仿宋" w:hAnsi="仿宋"/>
          <w:sz w:val="32"/>
          <w:szCs w:val="32"/>
        </w:rPr>
        <w:fldChar w:fldCharType="begin"/>
      </w:r>
      <w:r>
        <w:rPr>
          <w:rStyle w:val="rowtreelevel4"/>
          <w:rFonts w:ascii="仿宋" w:eastAsia="仿宋" w:hAnsi="仿宋"/>
          <w:sz w:val="32"/>
          <w:szCs w:val="32"/>
        </w:rPr>
        <w:instrText>MERGEFIELD ${page400644146.ds509943833_REP_JXJC_AGENCY_WZR_NAME}</w:instrText>
      </w:r>
      <w:r w:rsidR="007A0835" w:rsidRPr="007A0835">
        <w:rPr>
          <w:rFonts w:ascii="仿宋" w:eastAsia="仿宋" w:hAnsi="仿宋"/>
          <w:sz w:val="32"/>
          <w:szCs w:val="32"/>
        </w:rPr>
        <w:fldChar w:fldCharType="separate"/>
      </w:r>
      <w:r>
        <w:rPr>
          <w:rStyle w:val="rowtreelevel4"/>
          <w:rFonts w:ascii="仿宋" w:eastAsia="仿宋" w:hAnsi="仿宋" w:hint="eastAsia"/>
          <w:sz w:val="32"/>
          <w:szCs w:val="32"/>
        </w:rPr>
        <w:t>湖口县</w:t>
      </w:r>
      <w:r w:rsidR="009F0F81">
        <w:rPr>
          <w:rStyle w:val="rowtreelevel4"/>
          <w:rFonts w:ascii="仿宋" w:eastAsia="仿宋" w:hAnsi="仿宋" w:hint="eastAsia"/>
          <w:sz w:val="32"/>
          <w:szCs w:val="32"/>
        </w:rPr>
        <w:t>不动产登记中心</w:t>
      </w:r>
      <w:r w:rsidR="007A0835">
        <w:fldChar w:fldCharType="end"/>
      </w:r>
      <w:r w:rsidR="00DB18BC" w:rsidRPr="00DB18BC">
        <w:rPr>
          <w:rFonts w:ascii="仿宋" w:eastAsia="仿宋" w:hAnsi="仿宋" w:hint="eastAsia"/>
          <w:sz w:val="32"/>
          <w:szCs w:val="32"/>
        </w:rPr>
        <w:t>无</w:t>
      </w:r>
      <w:r>
        <w:rPr>
          <w:rStyle w:val="rowtreelevel4"/>
          <w:rFonts w:ascii="仿宋" w:eastAsia="仿宋" w:hAnsi="仿宋" w:hint="eastAsia"/>
          <w:sz w:val="32"/>
          <w:szCs w:val="32"/>
        </w:rPr>
        <w:t>国有资本经营</w:t>
      </w:r>
      <w:r>
        <w:rPr>
          <w:rStyle w:val="rowtreelevel4"/>
          <w:rFonts w:ascii="仿宋" w:eastAsia="仿宋" w:hAnsi="仿宋"/>
          <w:sz w:val="32"/>
          <w:szCs w:val="32"/>
        </w:rPr>
        <w:t>预算</w:t>
      </w:r>
      <w:r w:rsidR="00DB18BC">
        <w:rPr>
          <w:rStyle w:val="rowtreelevel4"/>
          <w:rFonts w:ascii="仿宋" w:eastAsia="仿宋" w:hAnsi="仿宋" w:hint="eastAsia"/>
          <w:sz w:val="32"/>
          <w:szCs w:val="32"/>
        </w:rPr>
        <w:t>安排的支出</w:t>
      </w:r>
      <w:r>
        <w:rPr>
          <w:rFonts w:ascii="仿宋" w:eastAsia="仿宋" w:hAnsi="仿宋" w:cs="Times New Roman" w:hint="eastAsia"/>
          <w:kern w:val="0"/>
          <w:sz w:val="32"/>
          <w:szCs w:val="32"/>
        </w:rPr>
        <w:t>。</w:t>
      </w:r>
      <w:r w:rsidR="007A0835" w:rsidRPr="00182630">
        <w:rPr>
          <w:rFonts w:ascii="仿宋" w:eastAsia="仿宋" w:hAnsi="仿宋"/>
          <w:sz w:val="32"/>
          <w:szCs w:val="32"/>
        </w:rPr>
        <w:fldChar w:fldCharType="begin"/>
      </w:r>
      <w:r>
        <w:rPr>
          <w:rStyle w:val="rowtreelevel4"/>
          <w:rFonts w:ascii="仿宋" w:eastAsia="仿宋" w:hAnsi="仿宋"/>
          <w:sz w:val="32"/>
          <w:szCs w:val="32"/>
        </w:rPr>
        <w:instrText>MERGEFIELD ${page400644146.ds215660413_REP_BGT_T_HC1100002019_DXQ02_S_AMTGYZBJYYSZJ}</w:instrText>
      </w:r>
      <w:r w:rsidR="007A0835" w:rsidRPr="00182630">
        <w:rPr>
          <w:rFonts w:ascii="仿宋" w:eastAsia="仿宋" w:hAnsi="仿宋"/>
          <w:sz w:val="32"/>
          <w:szCs w:val="32"/>
        </w:rPr>
        <w:fldChar w:fldCharType="end"/>
      </w:r>
    </w:p>
    <w:p w:rsidR="007E4FD8" w:rsidRDefault="007E4FD8" w:rsidP="007E4FD8">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(六)机关运行经费等重要事项的说明</w:t>
      </w:r>
    </w:p>
    <w:p w:rsidR="007E4FD8" w:rsidRDefault="007E4FD8" w:rsidP="007E4FD8">
      <w:pPr>
        <w:widowControl/>
        <w:spacing w:line="580" w:lineRule="exact"/>
        <w:ind w:firstLine="636"/>
        <w:jc w:val="left"/>
        <w:rPr>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2022年</w:t>
      </w:r>
      <w:r>
        <w:rPr>
          <w:rFonts w:ascii="Adobe 仿宋 Std R" w:eastAsia="Adobe 仿宋 Std R" w:hAnsi="Adobe 仿宋 Std R" w:hint="eastAsia"/>
          <w:sz w:val="32"/>
          <w:szCs w:val="32"/>
        </w:rPr>
        <w:t>部门机关运行费预算</w:t>
      </w:r>
      <w:r w:rsidR="00DB18BC" w:rsidRPr="00DB18BC">
        <w:rPr>
          <w:rFonts w:ascii="仿宋_GB2312" w:eastAsia="仿宋_GB2312" w:hint="eastAsia"/>
          <w:sz w:val="32"/>
          <w:szCs w:val="30"/>
        </w:rPr>
        <w:t>25.35</w:t>
      </w:r>
      <w:r>
        <w:rPr>
          <w:rFonts w:ascii="Adobe 仿宋 Std R" w:eastAsia="Adobe 仿宋 Std R" w:hAnsi="Adobe 仿宋 Std R" w:hint="eastAsia"/>
          <w:sz w:val="32"/>
          <w:szCs w:val="32"/>
        </w:rPr>
        <w:t>万元，比2021</w:t>
      </w:r>
      <w:r w:rsidR="00DB18BC">
        <w:rPr>
          <w:rFonts w:ascii="Adobe 仿宋 Std R" w:eastAsia="Adobe 仿宋 Std R" w:hAnsi="Adobe 仿宋 Std R" w:hint="eastAsia"/>
          <w:sz w:val="32"/>
          <w:szCs w:val="32"/>
        </w:rPr>
        <w:t>年预算</w:t>
      </w:r>
      <w:r>
        <w:rPr>
          <w:rFonts w:ascii="Adobe 仿宋 Std R" w:eastAsia="Adobe 仿宋 Std R" w:hAnsi="Adobe 仿宋 Std R" w:hint="eastAsia"/>
          <w:sz w:val="32"/>
          <w:szCs w:val="32"/>
        </w:rPr>
        <w:t>减少</w:t>
      </w:r>
      <w:r w:rsidR="00DB18BC" w:rsidRPr="00DB18BC">
        <w:rPr>
          <w:rFonts w:ascii="仿宋_GB2312" w:eastAsia="仿宋_GB2312" w:hint="eastAsia"/>
          <w:sz w:val="32"/>
          <w:szCs w:val="30"/>
        </w:rPr>
        <w:t>58.76</w:t>
      </w:r>
      <w:r>
        <w:rPr>
          <w:rFonts w:ascii="Adobe 仿宋 Std R" w:eastAsia="Adobe 仿宋 Std R" w:hAnsi="Adobe 仿宋 Std R" w:hint="eastAsia"/>
          <w:sz w:val="32"/>
          <w:szCs w:val="32"/>
        </w:rPr>
        <w:t>万元，下降</w:t>
      </w:r>
      <w:r w:rsidRPr="00DB18BC">
        <w:rPr>
          <w:rFonts w:ascii="仿宋_GB2312" w:eastAsia="仿宋_GB2312" w:hint="eastAsia"/>
          <w:sz w:val="32"/>
          <w:szCs w:val="30"/>
        </w:rPr>
        <w:t xml:space="preserve"> </w:t>
      </w:r>
      <w:r w:rsidR="00DB18BC" w:rsidRPr="00DB18BC">
        <w:rPr>
          <w:rFonts w:ascii="仿宋_GB2312" w:eastAsia="仿宋_GB2312" w:hint="eastAsia"/>
          <w:sz w:val="32"/>
          <w:szCs w:val="30"/>
        </w:rPr>
        <w:t>69.86</w:t>
      </w:r>
      <w:r>
        <w:rPr>
          <w:rFonts w:ascii="Adobe 仿宋 Std R" w:eastAsia="Adobe 仿宋 Std R" w:hAnsi="Adobe 仿宋 Std R" w:hint="eastAsia"/>
          <w:sz w:val="32"/>
          <w:szCs w:val="32"/>
        </w:rPr>
        <w:t>%。</w:t>
      </w:r>
    </w:p>
    <w:p w:rsidR="007E4FD8" w:rsidRDefault="007E4FD8" w:rsidP="007E4FD8">
      <w:pPr>
        <w:widowControl/>
        <w:spacing w:line="580" w:lineRule="exact"/>
        <w:ind w:firstLine="636"/>
        <w:jc w:val="left"/>
        <w:rPr>
          <w:rFonts w:ascii="Adobe 仿宋 Std R" w:eastAsia="Adobe 仿宋 Std R" w:hAnsi="Adobe 仿宋 Std R"/>
          <w:sz w:val="32"/>
          <w:szCs w:val="32"/>
        </w:rPr>
      </w:pPr>
      <w:r>
        <w:rPr>
          <w:rFonts w:ascii="Adobe 仿宋 Std R" w:eastAsia="Adobe 仿宋 Std R" w:hAnsi="Adobe 仿宋 Std R" w:hint="eastAsia"/>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rsidR="007E4FD8" w:rsidRDefault="007E4FD8" w:rsidP="007E4FD8">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(七)政府采购情况</w:t>
      </w:r>
    </w:p>
    <w:p w:rsidR="007E4FD8" w:rsidRDefault="007E4FD8" w:rsidP="007E4FD8">
      <w:pPr>
        <w:rPr>
          <w:sz w:val="32"/>
        </w:rPr>
      </w:pPr>
      <w:r>
        <w:rPr>
          <w:rStyle w:val="rowtreelevel4"/>
          <w:rFonts w:ascii="宋体" w:hAnsi="宋体" w:hint="eastAsia"/>
          <w:b/>
          <w:sz w:val="32"/>
          <w:szCs w:val="32"/>
        </w:rPr>
        <w:t xml:space="preserve">  </w:t>
      </w:r>
      <w:r>
        <w:rPr>
          <w:rFonts w:ascii="Adobe 仿宋 Std R" w:eastAsia="Adobe 仿宋 Std R" w:hAnsi="Adobe 仿宋 Std R" w:hint="eastAsia"/>
        </w:rPr>
        <w:t xml:space="preserve"> </w:t>
      </w:r>
      <w:r>
        <w:rPr>
          <w:rFonts w:ascii="Adobe 仿宋 Std R" w:eastAsia="Adobe 仿宋 Std R" w:hAnsi="Adobe 仿宋 Std R" w:hint="eastAsia"/>
          <w:sz w:val="32"/>
          <w:szCs w:val="32"/>
        </w:rPr>
        <w:t>2022年部门所属各单位政府采购总额</w:t>
      </w:r>
      <w:r w:rsidR="00DB18BC">
        <w:rPr>
          <w:rFonts w:ascii="仿宋" w:eastAsia="仿宋" w:hAnsi="仿宋" w:cs="Times New Roman" w:hint="eastAsia"/>
          <w:kern w:val="0"/>
          <w:sz w:val="32"/>
          <w:szCs w:val="32"/>
        </w:rPr>
        <w:t>0</w:t>
      </w:r>
      <w:r>
        <w:rPr>
          <w:rFonts w:ascii="Adobe 仿宋 Std R" w:eastAsia="Adobe 仿宋 Std R" w:hAnsi="Adobe 仿宋 Std R" w:hint="eastAsia"/>
          <w:sz w:val="32"/>
          <w:szCs w:val="32"/>
        </w:rPr>
        <w:t>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其中</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政府</w:t>
      </w:r>
      <w:r>
        <w:rPr>
          <w:rFonts w:ascii="Adobe 仿宋 Std R" w:eastAsia="Adobe 仿宋 Std R" w:hAnsi="Adobe 仿宋 Std R" w:hint="eastAsia"/>
          <w:sz w:val="32"/>
          <w:szCs w:val="32"/>
        </w:rPr>
        <w:lastRenderedPageBreak/>
        <w:t>采购货物预算</w:t>
      </w:r>
      <w:r w:rsidR="00DB18BC">
        <w:rPr>
          <w:rFonts w:ascii="仿宋" w:eastAsia="仿宋" w:hAnsi="仿宋" w:cs="Times New Roman" w:hint="eastAsia"/>
          <w:kern w:val="0"/>
          <w:sz w:val="32"/>
          <w:szCs w:val="32"/>
        </w:rPr>
        <w:t>0</w:t>
      </w:r>
      <w:r>
        <w:rPr>
          <w:rFonts w:ascii="Adobe 仿宋 Std R" w:eastAsia="Adobe 仿宋 Std R" w:hAnsi="Adobe 仿宋 Std R" w:hint="eastAsia"/>
          <w:sz w:val="32"/>
          <w:szCs w:val="32"/>
        </w:rPr>
        <w:t>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政府采购工程预算</w:t>
      </w:r>
      <w:r w:rsidR="00DB18BC">
        <w:rPr>
          <w:rFonts w:ascii="仿宋" w:eastAsia="仿宋" w:hAnsi="仿宋" w:cs="Times New Roman" w:hint="eastAsia"/>
          <w:kern w:val="0"/>
          <w:sz w:val="32"/>
          <w:szCs w:val="32"/>
        </w:rPr>
        <w:t>0</w:t>
      </w:r>
      <w:r>
        <w:rPr>
          <w:rFonts w:ascii="Adobe 仿宋 Std R" w:eastAsia="Adobe 仿宋 Std R" w:hAnsi="Adobe 仿宋 Std R" w:hint="eastAsia"/>
          <w:sz w:val="32"/>
          <w:szCs w:val="32"/>
        </w:rPr>
        <w:t>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政府采购服务预算</w:t>
      </w:r>
      <w:r w:rsidR="00DB18BC">
        <w:rPr>
          <w:rFonts w:ascii="仿宋" w:eastAsia="仿宋" w:hAnsi="仿宋" w:cs="Times New Roman" w:hint="eastAsia"/>
          <w:kern w:val="0"/>
          <w:sz w:val="32"/>
          <w:szCs w:val="32"/>
        </w:rPr>
        <w:t>0</w:t>
      </w:r>
      <w:r>
        <w:rPr>
          <w:rFonts w:ascii="Adobe 仿宋 Std R" w:eastAsia="Adobe 仿宋 Std R" w:hAnsi="Adobe 仿宋 Std R" w:hint="eastAsia"/>
          <w:sz w:val="32"/>
          <w:szCs w:val="32"/>
        </w:rPr>
        <w:t>万元。</w:t>
      </w:r>
    </w:p>
    <w:p w:rsidR="007E4FD8" w:rsidRDefault="007E4FD8" w:rsidP="007E4FD8">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(八)国有资产占有使用情况</w:t>
      </w:r>
    </w:p>
    <w:p w:rsidR="007E4FD8" w:rsidRDefault="007E4FD8" w:rsidP="007E4FD8">
      <w:pPr>
        <w:ind w:firstLine="642"/>
        <w:rPr>
          <w:rFonts w:ascii="Adobe 仿宋 Std R" w:eastAsia="Adobe 仿宋 Std R" w:hAnsi="Adobe 仿宋 Std R"/>
          <w:b/>
          <w:sz w:val="20"/>
        </w:rPr>
      </w:pPr>
      <w:r>
        <w:rPr>
          <w:rFonts w:ascii="Adobe 仿宋 Std R" w:eastAsia="Adobe 仿宋 Std R" w:hAnsi="Adobe 仿宋 Std R" w:hint="eastAsia"/>
          <w:sz w:val="32"/>
          <w:szCs w:val="32"/>
        </w:rPr>
        <w:t>截至2021年8月31日,</w:t>
      </w:r>
      <w:r>
        <w:rPr>
          <w:rFonts w:ascii="Adobe 仿宋 Std R" w:eastAsia="Adobe 仿宋 Std R" w:hAnsi="Adobe 仿宋 Std R"/>
          <w:sz w:val="32"/>
          <w:szCs w:val="32"/>
        </w:rPr>
        <w:t xml:space="preserve"> </w:t>
      </w:r>
      <w:r w:rsidR="007A0835" w:rsidRPr="007A0835">
        <w:rPr>
          <w:rFonts w:ascii="Adobe 仿宋 Std R" w:eastAsia="Adobe 仿宋 Std R" w:hAnsi="Adobe 仿宋 Std R"/>
          <w:sz w:val="32"/>
          <w:szCs w:val="32"/>
        </w:rPr>
        <w:fldChar w:fldCharType="begin"/>
      </w:r>
      <w:r>
        <w:rPr>
          <w:rFonts w:ascii="Adobe 仿宋 Std R" w:eastAsia="Adobe 仿宋 Std R" w:hAnsi="Adobe 仿宋 Std R"/>
          <w:sz w:val="32"/>
          <w:szCs w:val="32"/>
        </w:rPr>
        <w:instrText>MERGEFIELD ${page400644146.ds532982397_REP_JX_BAS_AGENCY_INFO_ZYFRS_S_CLSYS}</w:instrText>
      </w:r>
      <w:r w:rsidR="007A0835" w:rsidRPr="007A0835">
        <w:rPr>
          <w:rFonts w:ascii="Adobe 仿宋 Std R" w:eastAsia="Adobe 仿宋 Std R" w:hAnsi="Adobe 仿宋 Std R"/>
          <w:sz w:val="32"/>
          <w:szCs w:val="32"/>
        </w:rPr>
        <w:fldChar w:fldCharType="separate"/>
      </w:r>
      <w:r>
        <w:rPr>
          <w:rFonts w:ascii="Adobe 仿宋 Std R" w:eastAsia="Adobe 仿宋 Std R" w:hAnsi="Adobe 仿宋 Std R"/>
          <w:sz w:val="32"/>
          <w:szCs w:val="32"/>
        </w:rPr>
        <w:t>部门共有车辆</w:t>
      </w:r>
      <w:r w:rsidR="00C5199C">
        <w:rPr>
          <w:rFonts w:ascii="仿宋" w:eastAsia="仿宋" w:hAnsi="仿宋" w:cs="Times New Roman" w:hint="eastAsia"/>
          <w:kern w:val="0"/>
          <w:sz w:val="32"/>
          <w:szCs w:val="32"/>
        </w:rPr>
        <w:t>0</w:t>
      </w:r>
      <w:r>
        <w:rPr>
          <w:rFonts w:ascii="Adobe 仿宋 Std R" w:eastAsia="Adobe 仿宋 Std R" w:hAnsi="Adobe 仿宋 Std R"/>
          <w:sz w:val="32"/>
          <w:szCs w:val="32"/>
        </w:rPr>
        <w:t>辆,其中：一般公务用车实有数</w:t>
      </w:r>
      <w:r w:rsidR="00C5199C">
        <w:rPr>
          <w:rFonts w:ascii="仿宋" w:eastAsia="仿宋" w:hAnsi="仿宋" w:cs="Times New Roman" w:hint="eastAsia"/>
          <w:kern w:val="0"/>
          <w:sz w:val="32"/>
          <w:szCs w:val="32"/>
        </w:rPr>
        <w:t>0</w:t>
      </w:r>
      <w:r>
        <w:rPr>
          <w:rFonts w:ascii="Adobe 仿宋 Std R" w:eastAsia="Adobe 仿宋 Std R" w:hAnsi="Adobe 仿宋 Std R"/>
          <w:sz w:val="32"/>
          <w:szCs w:val="32"/>
        </w:rPr>
        <w:t>辆,执法执勤用车实有数</w:t>
      </w:r>
      <w:r w:rsidR="00C5199C">
        <w:rPr>
          <w:rFonts w:ascii="仿宋" w:eastAsia="仿宋" w:hAnsi="仿宋" w:cs="Times New Roman" w:hint="eastAsia"/>
          <w:kern w:val="0"/>
          <w:sz w:val="32"/>
          <w:szCs w:val="32"/>
        </w:rPr>
        <w:t>0</w:t>
      </w:r>
      <w:r>
        <w:rPr>
          <w:rFonts w:ascii="Adobe 仿宋 Std R" w:eastAsia="Adobe 仿宋 Std R" w:hAnsi="Adobe 仿宋 Std R"/>
          <w:sz w:val="32"/>
          <w:szCs w:val="32"/>
        </w:rPr>
        <w:t>辆。</w:t>
      </w:r>
      <w:r w:rsidR="007A0835">
        <w:fldChar w:fldCharType="end"/>
      </w:r>
    </w:p>
    <w:p w:rsidR="007E4FD8" w:rsidRDefault="007E4FD8" w:rsidP="007E4FD8">
      <w:pPr>
        <w:ind w:firstLine="642"/>
        <w:rPr>
          <w:rFonts w:ascii="仿宋_GB2312" w:eastAsia="仿宋_GB2312"/>
          <w:sz w:val="32"/>
          <w:szCs w:val="30"/>
        </w:rPr>
      </w:pPr>
      <w:r>
        <w:rPr>
          <w:rFonts w:ascii="Adobe 仿宋 Std R" w:eastAsia="Adobe 仿宋 Std R" w:hAnsi="Adobe 仿宋 Std R" w:hint="eastAsia"/>
          <w:sz w:val="32"/>
          <w:szCs w:val="32"/>
        </w:rPr>
        <w:t>2022年部门预算安排购置车辆</w:t>
      </w:r>
      <w:r w:rsidR="00C5199C" w:rsidRPr="00C5199C">
        <w:rPr>
          <w:rFonts w:ascii="仿宋_GB2312" w:eastAsia="仿宋_GB2312" w:hint="eastAsia"/>
          <w:sz w:val="32"/>
          <w:szCs w:val="30"/>
        </w:rPr>
        <w:t>0</w:t>
      </w:r>
      <w:r>
        <w:rPr>
          <w:rFonts w:ascii="Adobe 仿宋 Std R" w:eastAsia="Adobe 仿宋 Std R" w:hAnsi="Adobe 仿宋 Std R" w:hint="eastAsia"/>
          <w:sz w:val="32"/>
          <w:szCs w:val="32"/>
        </w:rPr>
        <w:t>辆，安排购置单位价值200万元以上大型设备具体为：</w:t>
      </w:r>
      <w:r>
        <w:rPr>
          <w:rFonts w:ascii="仿宋_GB2312" w:eastAsia="仿宋_GB2312" w:hint="eastAsia"/>
          <w:sz w:val="32"/>
          <w:szCs w:val="30"/>
          <w:u w:val="single"/>
        </w:rPr>
        <w:t xml:space="preserve">        </w:t>
      </w:r>
      <w:r w:rsidR="00C5199C">
        <w:rPr>
          <w:rFonts w:ascii="仿宋_GB2312" w:eastAsia="仿宋_GB2312" w:hint="eastAsia"/>
          <w:sz w:val="32"/>
          <w:szCs w:val="30"/>
          <w:u w:val="single"/>
        </w:rPr>
        <w:t>无</w:t>
      </w:r>
      <w:r>
        <w:rPr>
          <w:rFonts w:ascii="仿宋_GB2312" w:eastAsia="仿宋_GB2312" w:hint="eastAsia"/>
          <w:sz w:val="32"/>
          <w:szCs w:val="30"/>
          <w:u w:val="single"/>
        </w:rPr>
        <w:t xml:space="preserve">           </w:t>
      </w:r>
      <w:r>
        <w:rPr>
          <w:rFonts w:ascii="仿宋_GB2312" w:eastAsia="仿宋_GB2312" w:hint="eastAsia"/>
          <w:sz w:val="32"/>
          <w:szCs w:val="30"/>
        </w:rPr>
        <w:t>。</w:t>
      </w:r>
    </w:p>
    <w:p w:rsidR="007E4FD8" w:rsidRDefault="007E4FD8" w:rsidP="007E4FD8">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（九）项目情况说明（部门本级）</w:t>
      </w:r>
    </w:p>
    <w:p w:rsidR="007E4FD8" w:rsidRDefault="00C5199C" w:rsidP="007E4FD8">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无</w:t>
      </w:r>
      <w:r w:rsidR="007E4FD8">
        <w:rPr>
          <w:rFonts w:ascii="Adobe 仿宋 Std R" w:eastAsia="Adobe 仿宋 Std R" w:hAnsi="Adobe 仿宋 Std R" w:hint="eastAsia"/>
          <w:sz w:val="32"/>
          <w:szCs w:val="32"/>
        </w:rPr>
        <w:t>项目</w:t>
      </w:r>
    </w:p>
    <w:p w:rsidR="007E4FD8" w:rsidRDefault="007E4FD8" w:rsidP="00E22E55">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p>
    <w:p w:rsidR="007E4FD8" w:rsidRDefault="007E4FD8" w:rsidP="007E4FD8">
      <w:pPr>
        <w:widowControl/>
        <w:spacing w:line="580" w:lineRule="exact"/>
        <w:jc w:val="left"/>
        <w:rPr>
          <w:rFonts w:ascii="楷体_GB2312" w:eastAsia="楷体_GB2312"/>
          <w:b/>
          <w:sz w:val="32"/>
          <w:szCs w:val="30"/>
        </w:rPr>
      </w:pPr>
      <w:r>
        <w:rPr>
          <w:rFonts w:ascii="楷体_GB2312" w:eastAsia="楷体_GB2312" w:cs="宋体" w:hint="eastAsia"/>
          <w:b/>
          <w:kern w:val="0"/>
          <w:sz w:val="32"/>
          <w:szCs w:val="32"/>
        </w:rPr>
        <w:t>二、</w:t>
      </w:r>
      <w:r>
        <w:rPr>
          <w:rFonts w:ascii="楷体_GB2312" w:eastAsia="楷体_GB2312" w:hint="eastAsia"/>
          <w:b/>
          <w:sz w:val="32"/>
          <w:szCs w:val="30"/>
        </w:rPr>
        <w:t>2022年“三公</w:t>
      </w:r>
      <w:r>
        <w:rPr>
          <w:rFonts w:ascii="楷体_GB2312" w:eastAsia="楷体_GB2312"/>
          <w:b/>
          <w:sz w:val="32"/>
          <w:szCs w:val="30"/>
        </w:rPr>
        <w:t>”</w:t>
      </w:r>
      <w:r>
        <w:rPr>
          <w:rFonts w:ascii="楷体_GB2312" w:eastAsia="楷体_GB2312" w:hint="eastAsia"/>
          <w:b/>
          <w:sz w:val="32"/>
          <w:szCs w:val="30"/>
        </w:rPr>
        <w:t>经费预算情况说明</w:t>
      </w:r>
    </w:p>
    <w:p w:rsidR="007E4FD8" w:rsidRDefault="007E4FD8" w:rsidP="007E4FD8">
      <w:pPr>
        <w:ind w:firstLineChars="200" w:firstLine="640"/>
        <w:jc w:val="left"/>
        <w:rPr>
          <w:rFonts w:ascii="仿宋" w:eastAsia="仿宋" w:hAnsi="仿宋"/>
          <w:bCs/>
          <w:sz w:val="32"/>
          <w:szCs w:val="32"/>
        </w:rPr>
      </w:pPr>
      <w:r>
        <w:rPr>
          <w:rFonts w:ascii="仿宋" w:eastAsia="仿宋" w:hAnsi="仿宋" w:hint="eastAsia"/>
          <w:bCs/>
          <w:sz w:val="32"/>
          <w:szCs w:val="32"/>
        </w:rPr>
        <w:t>2</w:t>
      </w:r>
      <w:r>
        <w:rPr>
          <w:rFonts w:ascii="仿宋" w:eastAsia="仿宋" w:hAnsi="仿宋"/>
          <w:bCs/>
          <w:sz w:val="32"/>
          <w:szCs w:val="32"/>
        </w:rPr>
        <w:t>022</w:t>
      </w:r>
      <w:r>
        <w:rPr>
          <w:rFonts w:ascii="仿宋" w:eastAsia="仿宋" w:hAnsi="仿宋" w:hint="eastAsia"/>
          <w:bCs/>
          <w:sz w:val="32"/>
          <w:szCs w:val="32"/>
        </w:rPr>
        <w:t>年</w:t>
      </w:r>
      <w:r w:rsidR="007A0835" w:rsidRPr="007A0835">
        <w:rPr>
          <w:rFonts w:ascii="仿宋" w:eastAsia="仿宋" w:hAnsi="仿宋"/>
          <w:bCs/>
          <w:sz w:val="32"/>
          <w:szCs w:val="32"/>
        </w:rPr>
        <w:fldChar w:fldCharType="begin"/>
      </w:r>
      <w:r>
        <w:rPr>
          <w:rFonts w:ascii="仿宋" w:eastAsia="仿宋" w:hAnsi="仿宋"/>
          <w:bCs/>
          <w:sz w:val="32"/>
          <w:szCs w:val="32"/>
        </w:rPr>
        <w:instrText>MERGEFIELD ${page400644146.ds215660413_REP_JXJC_AGENCY_WZR_NAME}</w:instrText>
      </w:r>
      <w:r w:rsidR="007A0835" w:rsidRPr="007A0835">
        <w:rPr>
          <w:rFonts w:ascii="仿宋" w:eastAsia="仿宋" w:hAnsi="仿宋"/>
          <w:bCs/>
          <w:sz w:val="32"/>
          <w:szCs w:val="32"/>
        </w:rPr>
        <w:fldChar w:fldCharType="separate"/>
      </w:r>
      <w:r>
        <w:rPr>
          <w:rFonts w:ascii="仿宋" w:eastAsia="仿宋" w:hAnsi="仿宋" w:hint="eastAsia"/>
          <w:bCs/>
          <w:sz w:val="32"/>
          <w:szCs w:val="32"/>
        </w:rPr>
        <w:t>湖口县</w:t>
      </w:r>
      <w:r w:rsidR="009F0F81">
        <w:rPr>
          <w:rFonts w:ascii="仿宋" w:eastAsia="仿宋" w:hAnsi="仿宋" w:hint="eastAsia"/>
          <w:bCs/>
          <w:sz w:val="32"/>
          <w:szCs w:val="32"/>
        </w:rPr>
        <w:t>不动产登记中心</w:t>
      </w:r>
      <w:r w:rsidR="007A0835">
        <w:fldChar w:fldCharType="end"/>
      </w:r>
      <w:r>
        <w:rPr>
          <w:rFonts w:ascii="仿宋" w:eastAsia="仿宋" w:hAnsi="仿宋"/>
          <w:bCs/>
          <w:sz w:val="32"/>
          <w:szCs w:val="32"/>
        </w:rPr>
        <w:t>"</w:t>
      </w:r>
      <w:r>
        <w:rPr>
          <w:rFonts w:ascii="仿宋" w:eastAsia="仿宋" w:hAnsi="仿宋" w:hint="eastAsia"/>
          <w:bCs/>
          <w:sz w:val="32"/>
          <w:szCs w:val="32"/>
        </w:rPr>
        <w:t>三公</w:t>
      </w:r>
      <w:r>
        <w:rPr>
          <w:rFonts w:ascii="仿宋" w:eastAsia="仿宋" w:hAnsi="仿宋"/>
          <w:bCs/>
          <w:sz w:val="32"/>
          <w:szCs w:val="32"/>
        </w:rPr>
        <w:t>"</w:t>
      </w:r>
      <w:r>
        <w:rPr>
          <w:rFonts w:ascii="仿宋" w:eastAsia="仿宋" w:hAnsi="仿宋" w:hint="eastAsia"/>
          <w:bCs/>
          <w:sz w:val="32"/>
          <w:szCs w:val="32"/>
        </w:rPr>
        <w:t>经费一般公共预算安排</w:t>
      </w:r>
      <w:r w:rsidR="00C5199C">
        <w:rPr>
          <w:rFonts w:ascii="仿宋" w:eastAsia="仿宋" w:hAnsi="仿宋" w:hint="eastAsia"/>
          <w:bCs/>
          <w:sz w:val="32"/>
          <w:szCs w:val="32"/>
        </w:rPr>
        <w:t>3</w:t>
      </w:r>
      <w:r>
        <w:rPr>
          <w:rFonts w:ascii="仿宋" w:eastAsia="仿宋" w:hAnsi="仿宋" w:hint="eastAsia"/>
          <w:bCs/>
          <w:sz w:val="32"/>
          <w:szCs w:val="32"/>
        </w:rPr>
        <w:t>万元，其中：</w:t>
      </w:r>
    </w:p>
    <w:p w:rsidR="007E4FD8" w:rsidRDefault="007E4FD8" w:rsidP="007E4FD8">
      <w:pPr>
        <w:ind w:firstLineChars="200" w:firstLine="640"/>
        <w:jc w:val="left"/>
        <w:rPr>
          <w:rFonts w:ascii="仿宋" w:eastAsia="仿宋" w:hAnsi="仿宋"/>
          <w:bCs/>
          <w:sz w:val="32"/>
          <w:szCs w:val="32"/>
        </w:rPr>
      </w:pPr>
      <w:r>
        <w:rPr>
          <w:rFonts w:ascii="仿宋" w:eastAsia="仿宋" w:hAnsi="仿宋"/>
          <w:bCs/>
          <w:sz w:val="32"/>
          <w:szCs w:val="32"/>
        </w:rPr>
        <w:t>因公出国</w:t>
      </w:r>
      <w:r w:rsidR="00C5199C">
        <w:rPr>
          <w:rFonts w:ascii="仿宋" w:eastAsia="仿宋" w:hAnsi="仿宋" w:cs="Times New Roman" w:hint="eastAsia"/>
          <w:kern w:val="0"/>
          <w:sz w:val="32"/>
          <w:szCs w:val="32"/>
        </w:rPr>
        <w:t>0</w:t>
      </w:r>
      <w:r>
        <w:rPr>
          <w:rFonts w:ascii="仿宋" w:eastAsia="仿宋" w:hAnsi="仿宋"/>
          <w:bCs/>
          <w:sz w:val="32"/>
          <w:szCs w:val="32"/>
        </w:rPr>
        <w:t>万元,比上年增（减）</w:t>
      </w:r>
      <w:r w:rsidR="00C5199C">
        <w:rPr>
          <w:rFonts w:ascii="仿宋" w:eastAsia="仿宋" w:hAnsi="仿宋" w:hint="eastAsia"/>
          <w:bCs/>
          <w:sz w:val="32"/>
          <w:szCs w:val="32"/>
        </w:rPr>
        <w:t>0</w:t>
      </w:r>
      <w:r>
        <w:rPr>
          <w:rFonts w:ascii="仿宋" w:eastAsia="仿宋" w:hAnsi="仿宋"/>
          <w:bCs/>
          <w:sz w:val="32"/>
          <w:szCs w:val="32"/>
        </w:rPr>
        <w:t>万元，主要原因是：</w:t>
      </w:r>
      <w:r w:rsidR="00C5199C">
        <w:rPr>
          <w:rFonts w:ascii="仿宋" w:eastAsia="仿宋" w:hAnsi="仿宋" w:hint="eastAsia"/>
          <w:bCs/>
          <w:sz w:val="32"/>
          <w:szCs w:val="32"/>
        </w:rPr>
        <w:t>无因公出国事项</w:t>
      </w:r>
      <w:r>
        <w:rPr>
          <w:rFonts w:ascii="仿宋" w:eastAsia="仿宋" w:hAnsi="仿宋"/>
          <w:bCs/>
          <w:sz w:val="32"/>
          <w:szCs w:val="32"/>
        </w:rPr>
        <w:t>。</w:t>
      </w:r>
    </w:p>
    <w:p w:rsidR="007E4FD8" w:rsidRDefault="007E4FD8" w:rsidP="00C5199C">
      <w:pPr>
        <w:widowControl/>
        <w:spacing w:line="480" w:lineRule="atLeast"/>
        <w:ind w:firstLine="480"/>
        <w:jc w:val="left"/>
        <w:rPr>
          <w:rFonts w:ascii="仿宋" w:eastAsia="仿宋" w:hAnsi="仿宋"/>
          <w:bCs/>
          <w:sz w:val="32"/>
          <w:szCs w:val="32"/>
        </w:rPr>
      </w:pPr>
      <w:r>
        <w:rPr>
          <w:rFonts w:ascii="仿宋" w:eastAsia="仿宋" w:hAnsi="仿宋"/>
          <w:bCs/>
          <w:sz w:val="32"/>
          <w:szCs w:val="32"/>
        </w:rPr>
        <w:t>公务接待</w:t>
      </w:r>
      <w:r w:rsidR="00C5199C">
        <w:rPr>
          <w:rFonts w:ascii="仿宋" w:eastAsia="仿宋" w:hAnsi="仿宋" w:cs="Times New Roman" w:hint="eastAsia"/>
          <w:kern w:val="0"/>
          <w:sz w:val="32"/>
          <w:szCs w:val="32"/>
        </w:rPr>
        <w:t>3</w:t>
      </w:r>
      <w:r>
        <w:rPr>
          <w:rFonts w:ascii="仿宋" w:eastAsia="仿宋" w:hAnsi="仿宋"/>
          <w:bCs/>
          <w:sz w:val="32"/>
          <w:szCs w:val="32"/>
        </w:rPr>
        <w:t>万元,比上年增（减）</w:t>
      </w:r>
      <w:r w:rsidR="00C5199C">
        <w:rPr>
          <w:rFonts w:ascii="仿宋" w:eastAsia="仿宋" w:hAnsi="仿宋" w:hint="eastAsia"/>
          <w:bCs/>
          <w:sz w:val="32"/>
          <w:szCs w:val="32"/>
        </w:rPr>
        <w:t>0</w:t>
      </w:r>
      <w:r>
        <w:rPr>
          <w:rFonts w:ascii="仿宋" w:eastAsia="仿宋" w:hAnsi="仿宋"/>
          <w:bCs/>
          <w:sz w:val="32"/>
          <w:szCs w:val="32"/>
        </w:rPr>
        <w:t>万元，主要原因是：</w:t>
      </w:r>
      <w:r w:rsidR="00C5199C" w:rsidRPr="00C5199C">
        <w:rPr>
          <w:rFonts w:ascii="仿宋" w:eastAsia="仿宋" w:hAnsi="仿宋" w:hint="eastAsia"/>
          <w:bCs/>
          <w:sz w:val="32"/>
          <w:szCs w:val="32"/>
        </w:rPr>
        <w:t>接待省、市上级部门及兄弟县、市相关单位来本单位指导工作等支出。</w:t>
      </w:r>
    </w:p>
    <w:p w:rsidR="007E4FD8" w:rsidRDefault="007E4FD8" w:rsidP="007E4FD8">
      <w:pPr>
        <w:ind w:firstLineChars="200" w:firstLine="640"/>
        <w:jc w:val="left"/>
        <w:rPr>
          <w:rFonts w:ascii="仿宋" w:eastAsia="仿宋" w:hAnsi="仿宋"/>
          <w:bCs/>
          <w:sz w:val="32"/>
          <w:szCs w:val="32"/>
        </w:rPr>
      </w:pPr>
      <w:r>
        <w:rPr>
          <w:rFonts w:ascii="仿宋" w:eastAsia="仿宋" w:hAnsi="仿宋"/>
          <w:bCs/>
          <w:sz w:val="32"/>
          <w:szCs w:val="32"/>
        </w:rPr>
        <w:t>公务用车运行</w:t>
      </w:r>
      <w:r w:rsidR="00C5199C">
        <w:rPr>
          <w:rFonts w:ascii="仿宋" w:eastAsia="仿宋" w:hAnsi="仿宋" w:cs="Times New Roman" w:hint="eastAsia"/>
          <w:kern w:val="0"/>
          <w:sz w:val="32"/>
          <w:szCs w:val="32"/>
        </w:rPr>
        <w:t>0</w:t>
      </w:r>
      <w:r>
        <w:rPr>
          <w:rFonts w:ascii="仿宋" w:eastAsia="仿宋" w:hAnsi="仿宋"/>
          <w:bCs/>
          <w:sz w:val="32"/>
          <w:szCs w:val="32"/>
        </w:rPr>
        <w:t>万元,比上年增（减）</w:t>
      </w:r>
      <w:r w:rsidR="00C5199C">
        <w:rPr>
          <w:rFonts w:ascii="仿宋" w:eastAsia="仿宋" w:hAnsi="仿宋" w:hint="eastAsia"/>
          <w:bCs/>
          <w:sz w:val="32"/>
          <w:szCs w:val="32"/>
        </w:rPr>
        <w:t>0</w:t>
      </w:r>
      <w:r>
        <w:rPr>
          <w:rFonts w:ascii="仿宋" w:eastAsia="仿宋" w:hAnsi="仿宋"/>
          <w:bCs/>
          <w:sz w:val="32"/>
          <w:szCs w:val="32"/>
        </w:rPr>
        <w:t>万元，主要原因是：</w:t>
      </w:r>
      <w:r w:rsidR="00C5199C">
        <w:rPr>
          <w:rFonts w:ascii="仿宋" w:eastAsia="仿宋" w:hAnsi="仿宋" w:hint="eastAsia"/>
          <w:bCs/>
          <w:sz w:val="32"/>
          <w:szCs w:val="32"/>
        </w:rPr>
        <w:t>无公务用车</w:t>
      </w:r>
      <w:r>
        <w:rPr>
          <w:rFonts w:ascii="仿宋" w:eastAsia="仿宋" w:hAnsi="仿宋"/>
          <w:bCs/>
          <w:sz w:val="32"/>
          <w:szCs w:val="32"/>
        </w:rPr>
        <w:t>。</w:t>
      </w:r>
    </w:p>
    <w:p w:rsidR="007E4FD8" w:rsidRDefault="007E4FD8" w:rsidP="007E4FD8">
      <w:pPr>
        <w:ind w:firstLineChars="200" w:firstLine="640"/>
        <w:jc w:val="left"/>
        <w:rPr>
          <w:rFonts w:ascii="仿宋" w:eastAsia="仿宋" w:hAnsi="仿宋"/>
          <w:bCs/>
          <w:sz w:val="32"/>
          <w:szCs w:val="32"/>
        </w:rPr>
      </w:pPr>
      <w:r>
        <w:rPr>
          <w:rFonts w:ascii="仿宋" w:eastAsia="仿宋" w:hAnsi="仿宋"/>
          <w:bCs/>
          <w:sz w:val="32"/>
          <w:szCs w:val="32"/>
        </w:rPr>
        <w:t>公务用车购置</w:t>
      </w:r>
      <w:r w:rsidR="00C5199C">
        <w:rPr>
          <w:rFonts w:ascii="仿宋" w:eastAsia="仿宋" w:hAnsi="仿宋" w:cs="Times New Roman" w:hint="eastAsia"/>
          <w:kern w:val="0"/>
          <w:sz w:val="32"/>
          <w:szCs w:val="32"/>
        </w:rPr>
        <w:t>0</w:t>
      </w:r>
      <w:r>
        <w:rPr>
          <w:rFonts w:ascii="仿宋" w:eastAsia="仿宋" w:hAnsi="仿宋"/>
          <w:bCs/>
          <w:sz w:val="32"/>
          <w:szCs w:val="32"/>
        </w:rPr>
        <w:t>万元,比上年增（减）</w:t>
      </w:r>
      <w:r w:rsidR="00C5199C">
        <w:rPr>
          <w:rFonts w:ascii="仿宋" w:eastAsia="仿宋" w:hAnsi="仿宋" w:hint="eastAsia"/>
          <w:bCs/>
          <w:sz w:val="32"/>
          <w:szCs w:val="32"/>
        </w:rPr>
        <w:t>0</w:t>
      </w:r>
      <w:r>
        <w:rPr>
          <w:rFonts w:ascii="仿宋" w:eastAsia="仿宋" w:hAnsi="仿宋"/>
          <w:bCs/>
          <w:sz w:val="32"/>
          <w:szCs w:val="32"/>
        </w:rPr>
        <w:t>万元，主要原因是：</w:t>
      </w:r>
      <w:r w:rsidR="00C5199C">
        <w:rPr>
          <w:rFonts w:ascii="仿宋" w:eastAsia="仿宋" w:hAnsi="仿宋" w:hint="eastAsia"/>
          <w:bCs/>
          <w:sz w:val="32"/>
          <w:szCs w:val="32"/>
        </w:rPr>
        <w:t>无公务用车购置安排</w:t>
      </w:r>
      <w:r>
        <w:rPr>
          <w:rFonts w:ascii="仿宋" w:eastAsia="仿宋" w:hAnsi="仿宋"/>
          <w:bCs/>
          <w:sz w:val="32"/>
          <w:szCs w:val="32"/>
        </w:rPr>
        <w:t>。</w:t>
      </w:r>
    </w:p>
    <w:p w:rsidR="007E4FD8" w:rsidRDefault="007E4FD8" w:rsidP="007E4FD8">
      <w:pPr>
        <w:widowControl/>
        <w:shd w:val="clear" w:color="auto" w:fill="FFFFFF"/>
        <w:spacing w:line="640" w:lineRule="atLeast"/>
        <w:ind w:firstLine="640"/>
        <w:jc w:val="center"/>
        <w:rPr>
          <w:rFonts w:ascii="仿宋_GB2312" w:eastAsia="仿宋_GB2312"/>
          <w:b/>
          <w:sz w:val="32"/>
          <w:szCs w:val="30"/>
        </w:rPr>
      </w:pPr>
    </w:p>
    <w:p w:rsidR="007E4FD8" w:rsidRDefault="007E4FD8" w:rsidP="007E4FD8">
      <w:pPr>
        <w:widowControl/>
        <w:shd w:val="clear" w:color="auto" w:fill="FFFFFF"/>
        <w:spacing w:line="640" w:lineRule="atLeast"/>
        <w:ind w:firstLine="640"/>
        <w:jc w:val="center"/>
        <w:rPr>
          <w:rFonts w:ascii="仿宋_GB2312" w:eastAsia="仿宋_GB2312"/>
          <w:b/>
          <w:sz w:val="32"/>
          <w:szCs w:val="30"/>
        </w:rPr>
      </w:pPr>
    </w:p>
    <w:p w:rsidR="007E4FD8" w:rsidRDefault="007E4FD8" w:rsidP="007E4FD8">
      <w:pPr>
        <w:widowControl/>
        <w:shd w:val="clear" w:color="auto" w:fill="FFFFFF"/>
        <w:spacing w:line="640" w:lineRule="atLeast"/>
        <w:ind w:firstLine="640"/>
        <w:jc w:val="center"/>
        <w:rPr>
          <w:rFonts w:ascii="Arial" w:hAnsi="Arial" w:cs="Arial"/>
          <w:color w:val="333333"/>
          <w:sz w:val="14"/>
          <w:szCs w:val="14"/>
        </w:rPr>
      </w:pPr>
      <w:r>
        <w:rPr>
          <w:rFonts w:ascii="仿宋_GB2312" w:eastAsia="仿宋_GB2312" w:hint="eastAsia"/>
          <w:b/>
          <w:sz w:val="32"/>
          <w:szCs w:val="30"/>
        </w:rPr>
        <w:t>第四部分   名词解释</w:t>
      </w:r>
    </w:p>
    <w:p w:rsidR="007E4FD8" w:rsidRDefault="007E4FD8" w:rsidP="007E4FD8">
      <w:pPr>
        <w:widowControl/>
        <w:shd w:val="clear" w:color="auto" w:fill="FFFFFF"/>
        <w:spacing w:line="640" w:lineRule="atLeast"/>
        <w:ind w:firstLineChars="250" w:firstLine="800"/>
        <w:jc w:val="left"/>
        <w:rPr>
          <w:rFonts w:ascii="Adobe 仿宋 Std R" w:eastAsia="Adobe 仿宋 Std R" w:hAnsi="Adobe 仿宋 Std R"/>
          <w:sz w:val="32"/>
          <w:szCs w:val="32"/>
        </w:rPr>
      </w:pPr>
      <w:r>
        <w:rPr>
          <w:rFonts w:ascii="Adobe 仿宋 Std R" w:eastAsia="Adobe 仿宋 Std R" w:hAnsi="Adobe 仿宋 Std R" w:hint="eastAsia"/>
          <w:sz w:val="32"/>
          <w:szCs w:val="32"/>
        </w:rPr>
        <w:t>一、收入科目</w:t>
      </w:r>
    </w:p>
    <w:p w:rsidR="007E4FD8" w:rsidRPr="001D7E56" w:rsidRDefault="007E4FD8" w:rsidP="007E4FD8">
      <w:pPr>
        <w:widowControl/>
        <w:numPr>
          <w:ilvl w:val="0"/>
          <w:numId w:val="1"/>
        </w:numPr>
        <w:spacing w:line="600" w:lineRule="exact"/>
        <w:ind w:firstLine="640"/>
        <w:jc w:val="left"/>
        <w:rPr>
          <w:rFonts w:ascii="仿宋" w:eastAsia="仿宋" w:hAnsi="仿宋" w:cs="Times New Roman"/>
          <w:color w:val="000000"/>
          <w:sz w:val="32"/>
          <w:szCs w:val="30"/>
        </w:rPr>
      </w:pPr>
      <w:r w:rsidRPr="001D7E56">
        <w:rPr>
          <w:rFonts w:ascii="仿宋" w:eastAsia="仿宋" w:hAnsi="仿宋" w:cs="Times New Roman" w:hint="eastAsia"/>
          <w:color w:val="000000"/>
          <w:sz w:val="32"/>
          <w:szCs w:val="30"/>
        </w:rPr>
        <w:t>财政拨款：指县级财政当年拨付的资金。</w:t>
      </w:r>
    </w:p>
    <w:p w:rsidR="007E4FD8" w:rsidRPr="001D7E56" w:rsidRDefault="007E4FD8" w:rsidP="007E4FD8">
      <w:pPr>
        <w:widowControl/>
        <w:numPr>
          <w:ilvl w:val="0"/>
          <w:numId w:val="1"/>
        </w:numPr>
        <w:spacing w:line="600" w:lineRule="exact"/>
        <w:ind w:firstLine="640"/>
        <w:jc w:val="left"/>
        <w:rPr>
          <w:rFonts w:ascii="仿宋" w:eastAsia="仿宋" w:hAnsi="仿宋" w:cs="Times New Roman"/>
          <w:color w:val="000000"/>
          <w:sz w:val="32"/>
          <w:szCs w:val="30"/>
        </w:rPr>
      </w:pPr>
      <w:r w:rsidRPr="001D7E56">
        <w:rPr>
          <w:rFonts w:ascii="仿宋" w:eastAsia="仿宋" w:hAnsi="仿宋" w:cs="Times New Roman" w:hint="eastAsia"/>
          <w:color w:val="000000"/>
          <w:sz w:val="32"/>
          <w:szCs w:val="30"/>
        </w:rPr>
        <w:t>教育收费资金收入：反映实行专项管理的高中以上学费、住宿费，高校委托培养费，函大、电大、夜大及短训班培训费等教育收费取得的收入。</w:t>
      </w:r>
    </w:p>
    <w:p w:rsidR="007E4FD8" w:rsidRPr="001D7E56" w:rsidRDefault="007E4FD8" w:rsidP="007E4FD8">
      <w:pPr>
        <w:widowControl/>
        <w:spacing w:line="600" w:lineRule="exact"/>
        <w:ind w:firstLine="636"/>
        <w:jc w:val="left"/>
        <w:rPr>
          <w:rFonts w:ascii="仿宋" w:eastAsia="仿宋" w:hAnsi="仿宋"/>
          <w:color w:val="000000"/>
          <w:sz w:val="32"/>
          <w:szCs w:val="30"/>
        </w:rPr>
      </w:pPr>
      <w:r w:rsidRPr="001D7E56">
        <w:rPr>
          <w:rFonts w:ascii="仿宋" w:eastAsia="仿宋" w:hAnsi="仿宋" w:hint="eastAsia"/>
          <w:sz w:val="32"/>
          <w:szCs w:val="32"/>
        </w:rPr>
        <w:t>（三）</w:t>
      </w:r>
      <w:r w:rsidRPr="001D7E56">
        <w:rPr>
          <w:rFonts w:ascii="仿宋" w:eastAsia="仿宋" w:hAnsi="仿宋" w:hint="eastAsia"/>
          <w:color w:val="000000"/>
          <w:sz w:val="32"/>
          <w:szCs w:val="30"/>
        </w:rPr>
        <w:t>事业收入：指事业单位开展专业业务活动及辅助活动取得的收入。</w:t>
      </w:r>
    </w:p>
    <w:p w:rsidR="007E4FD8" w:rsidRPr="001D7E56" w:rsidRDefault="007E4FD8" w:rsidP="007E4FD8">
      <w:pPr>
        <w:widowControl/>
        <w:spacing w:line="600" w:lineRule="exact"/>
        <w:ind w:firstLine="636"/>
        <w:jc w:val="left"/>
        <w:rPr>
          <w:rFonts w:ascii="仿宋" w:eastAsia="仿宋" w:hAnsi="仿宋"/>
          <w:color w:val="000000"/>
          <w:sz w:val="32"/>
          <w:szCs w:val="30"/>
        </w:rPr>
      </w:pPr>
      <w:r w:rsidRPr="001D7E56">
        <w:rPr>
          <w:rFonts w:ascii="仿宋" w:eastAsia="仿宋" w:hAnsi="仿宋" w:hint="eastAsia"/>
          <w:sz w:val="32"/>
          <w:szCs w:val="32"/>
        </w:rPr>
        <w:t>（四）</w:t>
      </w:r>
      <w:r w:rsidRPr="001D7E56">
        <w:rPr>
          <w:rFonts w:ascii="仿宋" w:eastAsia="仿宋" w:hAnsi="仿宋" w:hint="eastAsia"/>
          <w:color w:val="000000"/>
          <w:sz w:val="32"/>
          <w:szCs w:val="30"/>
        </w:rPr>
        <w:t>事业单位经营收入：指事业单位在专业业务活动及辅助活动之外开展非独立核算经营活动取得的收入。</w:t>
      </w:r>
    </w:p>
    <w:p w:rsidR="007E4FD8" w:rsidRPr="001D7E56" w:rsidRDefault="007E4FD8" w:rsidP="007E4FD8">
      <w:pPr>
        <w:widowControl/>
        <w:spacing w:line="580" w:lineRule="exact"/>
        <w:ind w:firstLine="636"/>
        <w:jc w:val="left"/>
        <w:rPr>
          <w:rFonts w:ascii="仿宋" w:eastAsia="仿宋" w:hAnsi="仿宋"/>
          <w:sz w:val="32"/>
          <w:szCs w:val="32"/>
        </w:rPr>
      </w:pPr>
      <w:r w:rsidRPr="001D7E56">
        <w:rPr>
          <w:rFonts w:ascii="仿宋" w:eastAsia="仿宋" w:hAnsi="仿宋" w:hint="eastAsia"/>
          <w:sz w:val="32"/>
          <w:szCs w:val="30"/>
        </w:rPr>
        <w:t>（</w:t>
      </w:r>
      <w:r w:rsidRPr="001D7E56">
        <w:rPr>
          <w:rFonts w:ascii="仿宋" w:eastAsia="仿宋" w:hAnsi="仿宋" w:hint="eastAsia"/>
          <w:sz w:val="32"/>
          <w:szCs w:val="32"/>
        </w:rPr>
        <w:t>五）</w:t>
      </w:r>
      <w:r w:rsidRPr="001D7E56">
        <w:rPr>
          <w:rFonts w:ascii="仿宋" w:eastAsia="仿宋" w:hAnsi="仿宋" w:hint="eastAsia"/>
          <w:color w:val="000000"/>
          <w:sz w:val="32"/>
          <w:szCs w:val="30"/>
        </w:rPr>
        <w:t>附属单位上缴收入：反映事业单位附属的独立核算单位按规定标准或比例缴纳的各项收入。包括附属的事业单位上缴的收入和附属的企业上缴的利润等。</w:t>
      </w:r>
    </w:p>
    <w:p w:rsidR="007E4FD8" w:rsidRPr="001D7E56" w:rsidRDefault="007E4FD8" w:rsidP="007E4FD8">
      <w:pPr>
        <w:spacing w:line="600" w:lineRule="exact"/>
        <w:ind w:firstLineChars="200" w:firstLine="640"/>
        <w:rPr>
          <w:rFonts w:ascii="仿宋" w:eastAsia="仿宋" w:hAnsi="仿宋"/>
          <w:color w:val="000000"/>
          <w:sz w:val="32"/>
          <w:szCs w:val="30"/>
        </w:rPr>
      </w:pPr>
      <w:r w:rsidRPr="001D7E56">
        <w:rPr>
          <w:rFonts w:ascii="仿宋" w:eastAsia="仿宋" w:hAnsi="仿宋" w:hint="eastAsia"/>
          <w:sz w:val="32"/>
          <w:szCs w:val="32"/>
        </w:rPr>
        <w:t>（六）</w:t>
      </w:r>
      <w:r w:rsidRPr="001D7E56">
        <w:rPr>
          <w:rFonts w:ascii="仿宋" w:eastAsia="仿宋" w:hAnsi="仿宋" w:hint="eastAsia"/>
          <w:color w:val="000000"/>
          <w:sz w:val="32"/>
          <w:szCs w:val="30"/>
        </w:rPr>
        <w:t>上级补助收入：反映事业单位从主管部门和上级单位取得的非财政补助收入。</w:t>
      </w:r>
    </w:p>
    <w:p w:rsidR="007E4FD8" w:rsidRPr="001D7E56" w:rsidRDefault="007E4FD8" w:rsidP="007E4FD8">
      <w:pPr>
        <w:widowControl/>
        <w:spacing w:line="600" w:lineRule="exact"/>
        <w:ind w:firstLine="636"/>
        <w:jc w:val="left"/>
        <w:rPr>
          <w:rFonts w:ascii="仿宋" w:eastAsia="仿宋" w:hAnsi="仿宋"/>
          <w:color w:val="000000"/>
          <w:sz w:val="32"/>
          <w:szCs w:val="30"/>
        </w:rPr>
      </w:pPr>
      <w:r w:rsidRPr="001D7E56">
        <w:rPr>
          <w:rFonts w:ascii="仿宋" w:eastAsia="仿宋" w:hAnsi="仿宋" w:hint="eastAsia"/>
          <w:sz w:val="32"/>
          <w:szCs w:val="32"/>
        </w:rPr>
        <w:t>（七）</w:t>
      </w:r>
      <w:r w:rsidRPr="001D7E56">
        <w:rPr>
          <w:rFonts w:ascii="仿宋" w:eastAsia="仿宋" w:hAnsi="仿宋" w:hint="eastAsia"/>
          <w:color w:val="000000"/>
          <w:sz w:val="32"/>
          <w:szCs w:val="30"/>
        </w:rPr>
        <w:t>其他收入：指除财政拨款、事业收入、事业单位经营收入等以外的各项收入。</w:t>
      </w:r>
    </w:p>
    <w:p w:rsidR="007E4FD8" w:rsidRPr="001D7E56" w:rsidRDefault="007E4FD8" w:rsidP="007E4FD8">
      <w:pPr>
        <w:ind w:firstLineChars="200" w:firstLine="640"/>
        <w:rPr>
          <w:rFonts w:ascii="仿宋" w:eastAsia="仿宋" w:hAnsi="仿宋"/>
          <w:color w:val="000000"/>
          <w:sz w:val="32"/>
          <w:szCs w:val="30"/>
        </w:rPr>
      </w:pPr>
      <w:r w:rsidRPr="001D7E56">
        <w:rPr>
          <w:rFonts w:ascii="仿宋" w:eastAsia="仿宋" w:hAnsi="仿宋" w:hint="eastAsia"/>
          <w:sz w:val="32"/>
          <w:szCs w:val="32"/>
        </w:rPr>
        <w:t>（八）</w:t>
      </w:r>
      <w:r w:rsidRPr="001D7E56">
        <w:rPr>
          <w:rFonts w:ascii="仿宋" w:eastAsia="仿宋" w:hAnsi="仿宋" w:hint="eastAsia"/>
          <w:color w:val="000000"/>
          <w:sz w:val="32"/>
          <w:szCs w:val="30"/>
        </w:rPr>
        <w:t>使用非财政拨款结余：填列历年滚存的非限定用途的非统计财政拨款结余弥补2022年收支差额的数额。</w:t>
      </w:r>
    </w:p>
    <w:p w:rsidR="007E4FD8" w:rsidRPr="001D7E56" w:rsidRDefault="007E4FD8" w:rsidP="007E4FD8">
      <w:pPr>
        <w:spacing w:line="600" w:lineRule="exact"/>
        <w:ind w:firstLineChars="200" w:firstLine="640"/>
        <w:rPr>
          <w:rFonts w:ascii="仿宋" w:eastAsia="仿宋" w:hAnsi="仿宋"/>
          <w:sz w:val="32"/>
          <w:szCs w:val="32"/>
        </w:rPr>
      </w:pPr>
      <w:r w:rsidRPr="001D7E56">
        <w:rPr>
          <w:rFonts w:ascii="仿宋" w:eastAsia="仿宋" w:hAnsi="仿宋" w:hint="eastAsia"/>
          <w:sz w:val="32"/>
          <w:szCs w:val="32"/>
        </w:rPr>
        <w:t>（九）</w:t>
      </w:r>
      <w:r w:rsidRPr="001D7E56">
        <w:rPr>
          <w:rFonts w:ascii="仿宋" w:eastAsia="仿宋" w:hAnsi="仿宋" w:hint="eastAsia"/>
          <w:color w:val="000000"/>
          <w:sz w:val="32"/>
          <w:szCs w:val="30"/>
        </w:rPr>
        <w:t>上年结转和结余：填列2021年全部结转和结余的资金数，包括当年结转结余资金和历年滚存结转结余资金。</w:t>
      </w:r>
    </w:p>
    <w:p w:rsidR="007E4FD8" w:rsidRPr="001D7E56" w:rsidRDefault="007E4FD8" w:rsidP="007E4FD8">
      <w:pPr>
        <w:ind w:firstLineChars="200" w:firstLine="640"/>
        <w:rPr>
          <w:rFonts w:ascii="仿宋" w:eastAsia="仿宋" w:hAnsi="仿宋"/>
          <w:sz w:val="32"/>
          <w:szCs w:val="32"/>
        </w:rPr>
      </w:pPr>
      <w:r w:rsidRPr="001D7E56">
        <w:rPr>
          <w:rFonts w:ascii="仿宋" w:eastAsia="仿宋" w:hAnsi="仿宋" w:hint="eastAsia"/>
          <w:sz w:val="32"/>
          <w:szCs w:val="32"/>
        </w:rPr>
        <w:lastRenderedPageBreak/>
        <w:t>二、支出科目</w:t>
      </w:r>
    </w:p>
    <w:p w:rsidR="00E52D38" w:rsidRPr="001D7E56" w:rsidRDefault="00E52D38" w:rsidP="00E52D38">
      <w:pPr>
        <w:widowControl/>
        <w:spacing w:line="600" w:lineRule="exact"/>
        <w:ind w:firstLineChars="200" w:firstLine="640"/>
        <w:jc w:val="left"/>
        <w:rPr>
          <w:rFonts w:ascii="仿宋" w:eastAsia="仿宋" w:hAnsi="仿宋"/>
          <w:color w:val="000000"/>
          <w:sz w:val="32"/>
          <w:szCs w:val="30"/>
        </w:rPr>
      </w:pPr>
      <w:r w:rsidRPr="001D7E56">
        <w:rPr>
          <w:rFonts w:ascii="仿宋" w:eastAsia="仿宋" w:hAnsi="仿宋" w:hint="eastAsia"/>
          <w:color w:val="000000"/>
          <w:sz w:val="32"/>
          <w:szCs w:val="30"/>
        </w:rPr>
        <w:t>自然资源海洋气象等支出是反映政府用于自然资源、海洋、测绘、气象等公益服务事业方面的支出。</w:t>
      </w:r>
    </w:p>
    <w:p w:rsidR="00E52D38" w:rsidRPr="001D7E56" w:rsidRDefault="00E52D38" w:rsidP="00E52D38">
      <w:pPr>
        <w:widowControl/>
        <w:spacing w:line="600" w:lineRule="exact"/>
        <w:ind w:firstLineChars="200" w:firstLine="640"/>
        <w:jc w:val="left"/>
        <w:rPr>
          <w:rFonts w:ascii="仿宋" w:eastAsia="仿宋" w:hAnsi="仿宋"/>
          <w:color w:val="000000"/>
          <w:sz w:val="32"/>
          <w:szCs w:val="30"/>
        </w:rPr>
      </w:pPr>
      <w:r w:rsidRPr="001D7E56">
        <w:rPr>
          <w:rFonts w:ascii="仿宋" w:eastAsia="仿宋" w:hAnsi="仿宋" w:hint="eastAsia"/>
          <w:color w:val="000000"/>
          <w:sz w:val="32"/>
          <w:szCs w:val="30"/>
        </w:rPr>
        <w:t>自然资源事务是反映自然资源管理等方面的支出。</w:t>
      </w:r>
    </w:p>
    <w:p w:rsidR="00E52D38" w:rsidRPr="001D7E56" w:rsidRDefault="00E52D38" w:rsidP="00E52D38">
      <w:pPr>
        <w:widowControl/>
        <w:spacing w:line="600" w:lineRule="exact"/>
        <w:ind w:firstLineChars="200" w:firstLine="640"/>
        <w:jc w:val="left"/>
        <w:rPr>
          <w:rFonts w:ascii="仿宋" w:eastAsia="仿宋" w:hAnsi="仿宋"/>
          <w:color w:val="000000"/>
          <w:sz w:val="32"/>
          <w:szCs w:val="30"/>
        </w:rPr>
      </w:pPr>
      <w:r w:rsidRPr="001D7E56">
        <w:rPr>
          <w:rFonts w:ascii="仿宋" w:eastAsia="仿宋" w:hAnsi="仿宋" w:hint="eastAsia"/>
          <w:color w:val="000000"/>
          <w:sz w:val="32"/>
          <w:szCs w:val="30"/>
        </w:rPr>
        <w:t>一般行政管理事务是反映行政单位（包括实行公务员管理的事业单位）未单独设置项级科目的其他项目支出。</w:t>
      </w:r>
    </w:p>
    <w:p w:rsidR="007E4FD8" w:rsidRDefault="007E4FD8" w:rsidP="007E4FD8">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三、部门涉及的专业名词</w:t>
      </w:r>
    </w:p>
    <w:p w:rsidR="00E52D38" w:rsidRPr="001D7E56" w:rsidRDefault="001D7E56" w:rsidP="001D7E56">
      <w:pPr>
        <w:ind w:firstLineChars="200" w:firstLine="640"/>
        <w:rPr>
          <w:rFonts w:ascii="仿宋" w:eastAsia="仿宋" w:hAnsi="仿宋"/>
          <w:sz w:val="32"/>
          <w:szCs w:val="32"/>
        </w:rPr>
      </w:pPr>
      <w:r w:rsidRPr="001D7E56">
        <w:rPr>
          <w:rFonts w:ascii="仿宋" w:eastAsia="仿宋" w:hAnsi="仿宋" w:hint="eastAsia"/>
          <w:color w:val="434343"/>
          <w:sz w:val="32"/>
          <w:szCs w:val="32"/>
          <w:shd w:val="clear" w:color="auto" w:fill="FFFFFF"/>
        </w:rPr>
        <w:t>不动产登记：是《中华人民共和国物权法》确立的一项物权制度，是指经权利人或利害关系人申请，由国家专职部门将有关不动产物权及其变动事项记载于不动产登记簿的事实。</w:t>
      </w:r>
    </w:p>
    <w:sectPr w:rsidR="00E52D38" w:rsidRPr="001D7E56" w:rsidSect="00182630">
      <w:head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3CA4" w:rsidRDefault="00663CA4" w:rsidP="00182630">
      <w:r>
        <w:separator/>
      </w:r>
    </w:p>
  </w:endnote>
  <w:endnote w:type="continuationSeparator" w:id="1">
    <w:p w:rsidR="00663CA4" w:rsidRDefault="00663CA4" w:rsidP="00182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Adobe 仿宋 Std R">
    <w:altName w:val="仿宋"/>
    <w:charset w:val="86"/>
    <w:family w:val="auto"/>
    <w:pitch w:val="default"/>
    <w:sig w:usb0="00000000" w:usb1="00000000" w:usb2="00000016" w:usb3="00000000" w:csb0="00060007" w:csb1="00000000"/>
  </w:font>
  <w:font w:name="楷体_GB2312">
    <w:altName w:val="楷体"/>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3CA4" w:rsidRDefault="00663CA4" w:rsidP="00182630">
      <w:r>
        <w:separator/>
      </w:r>
    </w:p>
  </w:footnote>
  <w:footnote w:type="continuationSeparator" w:id="1">
    <w:p w:rsidR="00663CA4" w:rsidRDefault="00663CA4" w:rsidP="00182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630" w:rsidRDefault="00182630">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4FD8"/>
    <w:rsid w:val="000A7B4C"/>
    <w:rsid w:val="00182630"/>
    <w:rsid w:val="001D7E56"/>
    <w:rsid w:val="002B2795"/>
    <w:rsid w:val="002E6E70"/>
    <w:rsid w:val="00351C8F"/>
    <w:rsid w:val="00524869"/>
    <w:rsid w:val="00621F82"/>
    <w:rsid w:val="00663CA4"/>
    <w:rsid w:val="007553CE"/>
    <w:rsid w:val="00795650"/>
    <w:rsid w:val="007A0835"/>
    <w:rsid w:val="007E4FD8"/>
    <w:rsid w:val="00842159"/>
    <w:rsid w:val="009F0F81"/>
    <w:rsid w:val="009F6EB5"/>
    <w:rsid w:val="00B143B8"/>
    <w:rsid w:val="00B57BE4"/>
    <w:rsid w:val="00BA1D90"/>
    <w:rsid w:val="00C377CC"/>
    <w:rsid w:val="00C5199C"/>
    <w:rsid w:val="00C5540F"/>
    <w:rsid w:val="00D12C18"/>
    <w:rsid w:val="00D5347C"/>
    <w:rsid w:val="00DB18BC"/>
    <w:rsid w:val="00DF4BF1"/>
    <w:rsid w:val="00DF6361"/>
    <w:rsid w:val="00E22E55"/>
    <w:rsid w:val="00E52AA9"/>
    <w:rsid w:val="00E52D38"/>
    <w:rsid w:val="00F834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FD8"/>
    <w:pPr>
      <w:widowControl w:val="0"/>
      <w:jc w:val="both"/>
    </w:pPr>
    <w:rPr>
      <w:rFonts w:ascii="Calibri" w:eastAsia="宋体" w:hAnsi="Calibri" w:cs="黑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E4F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E4FD8"/>
    <w:rPr>
      <w:rFonts w:ascii="Calibri" w:eastAsia="宋体" w:hAnsi="Calibri" w:cs="黑体"/>
      <w:sz w:val="18"/>
      <w:szCs w:val="18"/>
    </w:rPr>
  </w:style>
  <w:style w:type="character" w:customStyle="1" w:styleId="rowtreelevel4">
    <w:name w:val="row_tree_level_4"/>
    <w:basedOn w:val="a0"/>
    <w:rsid w:val="007E4FD8"/>
  </w:style>
  <w:style w:type="paragraph" w:customStyle="1" w:styleId="p0">
    <w:name w:val="p0"/>
    <w:basedOn w:val="a"/>
    <w:rsid w:val="007E4FD8"/>
    <w:pPr>
      <w:widowControl/>
    </w:pPr>
    <w:rPr>
      <w:rFonts w:ascii="Times New Roman" w:hAnsi="Times New Roman" w:cs="Times New Roman"/>
      <w:kern w:val="0"/>
      <w:szCs w:val="21"/>
    </w:rPr>
  </w:style>
  <w:style w:type="paragraph" w:styleId="a4">
    <w:name w:val="footer"/>
    <w:basedOn w:val="a"/>
    <w:link w:val="Char0"/>
    <w:uiPriority w:val="99"/>
    <w:semiHidden/>
    <w:unhideWhenUsed/>
    <w:rsid w:val="009F0F8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F0F81"/>
    <w:rPr>
      <w:rFonts w:ascii="Calibri" w:eastAsia="宋体" w:hAnsi="Calibri" w:cs="黑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6CB44-0F98-4B61-986D-867F30D5B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1250</TotalTime>
  <Pages>8</Pages>
  <Words>685</Words>
  <Characters>3906</Characters>
  <Application>Microsoft Office Word</Application>
  <DocSecurity>0</DocSecurity>
  <Lines>32</Lines>
  <Paragraphs>9</Paragraphs>
  <ScaleCrop>false</ScaleCrop>
  <Company/>
  <LinksUpToDate>false</LinksUpToDate>
  <CharactersWithSpaces>4582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16</cp:revision>
  <dcterms:created xsi:type="dcterms:W3CDTF">2022-03-21T07:11:00Z</dcterms:created>
  <dcterms:modified xsi:type="dcterms:W3CDTF">2022-03-28T07:56:00Z</dcterms:modified>
</cp:coreProperties>
</file>