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38</w:t>
      </w:r>
    </w:p>
    <w:p>
      <w:pPr>
        <w:spacing w:line="439" w:lineRule="auto"/>
        <w:rPr>
          <w:rFonts w:ascii="Arial"/>
          <w:sz w:val="21"/>
        </w:rPr>
      </w:pPr>
    </w:p>
    <w:p>
      <w:pPr>
        <w:spacing w:before="185" w:line="188" w:lineRule="auto"/>
        <w:ind w:left="1595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会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保险提请行政处罚建议书</w:t>
      </w:r>
    </w:p>
    <w:bookmarkEnd w:id="0"/>
    <w:p>
      <w:pPr>
        <w:tabs>
          <w:tab w:val="left" w:pos="5262"/>
        </w:tabs>
        <w:spacing w:before="121" w:line="219" w:lineRule="auto"/>
        <w:ind w:left="4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pacing w:val="-40"/>
          <w:sz w:val="28"/>
          <w:szCs w:val="28"/>
        </w:rPr>
        <w:t>社</w:t>
      </w:r>
      <w:r>
        <w:rPr>
          <w:rFonts w:ascii="仿宋" w:hAnsi="仿宋" w:eastAsia="仿宋" w:cs="仿宋"/>
          <w:spacing w:val="-24"/>
          <w:sz w:val="28"/>
          <w:szCs w:val="28"/>
        </w:rPr>
        <w:t xml:space="preserve">稽罚建字 </w:t>
      </w:r>
      <w:r>
        <w:rPr>
          <w:rFonts w:ascii="宋体" w:hAnsi="宋体" w:eastAsia="宋体" w:cs="宋体"/>
          <w:spacing w:val="-24"/>
          <w:sz w:val="28"/>
          <w:szCs w:val="28"/>
        </w:rPr>
        <w:t xml:space="preserve">﹝      ﹞ </w:t>
      </w:r>
      <w:r>
        <w:rPr>
          <w:rFonts w:ascii="仿宋" w:hAnsi="仿宋" w:eastAsia="仿宋" w:cs="仿宋"/>
          <w:spacing w:val="-24"/>
          <w:sz w:val="28"/>
          <w:szCs w:val="28"/>
        </w:rPr>
        <w:t>第   号</w:t>
      </w:r>
    </w:p>
    <w:p>
      <w:pPr>
        <w:spacing w:before="21" w:line="29" w:lineRule="exact"/>
        <w:ind w:firstLine="1"/>
        <w:textAlignment w:val="center"/>
      </w:pPr>
      <w:r>
        <mc:AlternateContent>
          <mc:Choice Requires="wps">
            <w:drawing>
              <wp:inline distT="0" distB="0" distL="114300" distR="114300">
                <wp:extent cx="5601335" cy="18415"/>
                <wp:effectExtent l="0" t="0" r="0" b="0"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335" cy="184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820" h="29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  <a:lnTo>
                                <a:pt x="8820" y="28"/>
                              </a:lnTo>
                              <a:lnTo>
                                <a:pt x="0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.45pt;width:441.05pt;" fillcolor="#000000" filled="t" stroked="f" coordsize="8820,29" o:gfxdata="UEsDBAoAAAAAAIdO4kAAAAAAAAAAAAAAAAAEAAAAZHJzL1BLAwQUAAAACACHTuJA/b6EudQAAAAD&#10;AQAADwAAAGRycy9kb3ducmV2LnhtbE2PwU7DMBBE70j8g7VI3KiTHFAasqnUSojCjdIeuLnxNokS&#10;ryPbTcLfY7jAZaXRjGbelpvFDGIi5zvLCOkqAUFcW91xg3D8eH7IQfigWKvBMiF8kYdNdXtTqkLb&#10;md9pOoRGxBL2hUJoQxgLKX3dklF+ZUfi6F2sMypE6RqpnZpjuRlkliSP0qiO40KrRtq1VPeHq0Fw&#10;r/upW8t+23/u3ctpmpfT/LZFvL9LkycQgZbwF4Yf/IgOVWQ62ytrLwaE+Ej4vdHL8ywFcUbI1iCr&#10;Uv5nr74BUEsDBBQAAAAIAIdO4kBFQEpnEgIAAHwEAAAOAAAAZHJzL2Uyb0RvYy54bWytVM2O0zAQ&#10;viPxDpbvNE2WrkrVdA9UywXBSrs8gOs4jSX/yeM27Z07d46Il0AreBoW8RiMnaQt5dIDPcRjz5dv&#10;5vvG6fxmpxXZCg/SmpLmozElwnBbSbMu6YeH2xdTSiAwUzFljSjpXgC9WTx/Nm/dTBS2saoSniCJ&#10;gVnrStqE4GZZBrwRmsHIOmEwWVuvWcCtX2eVZy2ya5UV4/F11lpfOW+5AMDTZZekPaO/hNDWteRi&#10;aflGCxM6Vi8UCygJGumALlK3dS14eF/XIAJRJUWlIT2xCMar+MwWczZbe+YayfsW2CUtnGnSTBos&#10;eqBassDIxst/qLTk3oKtw4hbnXVCkiOoIh+feXPfMCeSFrQa3MF0+H+0/N32zhNZlbSgxDCNA//5&#10;+Pjr46enr59///j29P0LKaJJrYMZYu/dne93gGFUvKu9jitqIbtk7P5grNgFwvFwcj3Or64mlHDM&#10;5dOX+SRyZseX+QbCG2ETEdu+hdDNpRoi1gwR35khdCzE41g8hqQt6XRa4GQbVPMqjUPbrXiwCRHO&#10;usPqx6wyp6iOZZCBwCE9rC6RHWDFtJcz5Ie1w2FHyHURKF3Ik4JcWRCdVVFi8uwgG3GnvoFVsrqV&#10;SkW54Ner18qTLYsXP/36Hv+CKRPBxsbXujLxJIvT7uYbo5Wt9nhJNs7LdYNfUJ6YYgYvZWqp/4Di&#10;rT/dJ6bjn8b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2+hLnUAAAAAwEAAA8AAAAAAAAAAQAg&#10;AAAAIgAAAGRycy9kb3ducmV2LnhtbFBLAQIUABQAAAAIAIdO4kBFQEpnEgIAAHwEAAAOAAAAAAAA&#10;AAEAIAAAACMBAABkcnMvZTJvRG9jLnhtbFBLBQYAAAAABgAGAFkBAACnBQAAAAA=&#10;" path="m0,0l8820,0,8820,28,0,28,0,0xe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shape>
            </w:pict>
          </mc:Fallback>
        </mc:AlternateConten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80" w:line="61" w:lineRule="exact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-113665</wp:posOffset>
                </wp:positionV>
                <wp:extent cx="139065" cy="2514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34" w:lineRule="auto"/>
                              <w:ind w:left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9"/>
                                <w:w w:val="70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15pt;margin-top:-8.95pt;height:19.8pt;width:10.95pt;z-index:251661312;mso-width-relative:page;mso-height-relative:page;" filled="f" stroked="f" coordsize="21600,21600" o:gfxdata="UEsDBAoAAAAAAIdO4kAAAAAAAAAAAAAAAAAEAAAAZHJzL1BLAwQUAAAACACHTuJAzhLTB9oAAAAK&#10;AQAADwAAAGRycy9kb3ducmV2LnhtbE2Py07DMBBF90j8gzVI7Fo7iWjTEKdCCFZIiDQsWDrxNLEa&#10;j0PsPvh7zKosR/fo3jPl9mJHdsLZG0cSkqUAhtQ5baiX8Nm8LnJgPijSanSEEn7Qw7a6vSlVod2Z&#10;ajztQs9iCflCSRhCmArOfTegVX7pJqSY7d1sVYjn3HM9q3MstyNPhVhxqwzFhUFN+Dxgd9gdrYSn&#10;L6pfzPd7+1Hva9M0G0Fvq4OU93eJeAQW8BKuMPzpR3WoolPrjqQ9GyVkD3kWUQmLZL0BFoksFymw&#10;VkKarIFXJf//QvULUEsDBBQAAAAIAIdO4kCoIK+gugEAAHEDAAAOAAAAZHJzL2Uyb0RvYy54bWyt&#10;U0tu2zAQ3RfIHQjuY8puYrSC5QCFkaBA0RZIegCaIi0C/IFDW/IF2ht01U33PZfP0SEtO22yySIb&#10;ajgcvnnvDbW4GawhOxlBe9fQ6aSiRDrhW+02Df32cHv5jhJI3LXceCcbupdAb5YXbxZ9qOXMd960&#10;MhIEcVD3oaFdSqFmDEQnLYeJD9LhofLR8oTbuGFt5D2iW8NmVTVnvY9tiF5IAMyujod0RIwvAfRK&#10;aSFXXmytdOmIGqXhCSVBpwPQZWGrlBTpi1IgEzENRaWprNgE43Ve2XLB603kodNipMBfQuGJJsu1&#10;w6ZnqBVPnGyjfgZltYgevEoT4S07CimOoIpp9cSb+44HWbSg1RDOpsPrwYrPu6+R6BZfAiWOWxz4&#10;4eePw68/h9/fyTTb0weoseo+YF0aPvghl455wGRWPaho8xf1EDxHc/dnc+WQiMiX3r6v5teUCDya&#10;XU+v5sV89ng5REh30luSg4ZGnF2xlO8+QcKGWHoqyb2cv9XGlPkZ918CC3OGZeZHhjlKw3oYaa99&#10;u0c15qNDJ/OrOAXxFKxPwTZEvemQTtFcIHEShcz4avKo/92Xxo9/yvI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hLTB9oAAAAKAQAADwAAAAAAAAABACAAAAAiAAAAZHJzL2Rvd25yZXYueG1sUEsB&#10;AhQAFAAAAAgAh07iQKggr6C6AQAAcQMAAA4AAAAAAAAAAQAgAAAAKQEAAGRycy9lMm9Eb2MueG1s&#10;UEsFBgAAAAAGAAYAWQEAAFUFAAAAAA==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34" w:lineRule="auto"/>
                        <w:ind w:left="20"/>
                        <w:rPr>
                          <w:rFonts w:ascii="仿宋" w:hAnsi="仿宋" w:eastAsia="仿宋" w:cs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hAnsi="仿宋" w:eastAsia="仿宋" w:cs="仿宋"/>
                          <w:spacing w:val="-19"/>
                          <w:w w:val="70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-3"/>
          <w:position w:val="7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spacing w:val="-2"/>
          <w:position w:val="7"/>
          <w:sz w:val="28"/>
          <w:szCs w:val="28"/>
        </w:rPr>
        <w:t>_________________________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tabs>
          <w:tab w:val="left" w:pos="8505"/>
        </w:tabs>
        <w:spacing w:before="60" w:line="241" w:lineRule="exact"/>
        <w:ind w:left="1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-1034415</wp:posOffset>
                </wp:positionV>
                <wp:extent cx="5622290" cy="9213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2290" cy="92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1" w:line="309" w:lineRule="auto"/>
                              <w:ind w:left="20" w:right="20" w:firstLine="647"/>
                              <w:rPr>
                                <w:rFonts w:ascii="仿宋" w:hAnsi="仿宋" w:eastAsia="仿宋" w:cs="仿宋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36"/>
                                <w:sz w:val="31"/>
                                <w:szCs w:val="31"/>
                              </w:rPr>
                              <w:t>我</w:t>
                            </w:r>
                            <w:r>
                              <w:rPr>
                                <w:rFonts w:ascii="仿宋" w:hAnsi="仿宋" w:eastAsia="仿宋" w:cs="仿宋"/>
                                <w:spacing w:val="-33"/>
                                <w:sz w:val="31"/>
                                <w:szCs w:val="31"/>
                              </w:rPr>
                              <w:t>单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>位于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年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月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日至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年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月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  <w:u w:val="single" w:color="auto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18"/>
                                <w:sz w:val="31"/>
                                <w:szCs w:val="31"/>
                              </w:rPr>
                              <w:t xml:space="preserve"> 日实施稽</w:t>
                            </w:r>
                            <w:r>
                              <w:rPr>
                                <w:rFonts w:ascii="仿宋" w:hAnsi="仿宋" w:eastAsia="仿宋" w:cs="仿宋"/>
                                <w:sz w:val="31"/>
                                <w:szCs w:val="31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4"/>
                                <w:sz w:val="31"/>
                                <w:szCs w:val="31"/>
                              </w:rPr>
                              <w:t>核</w:t>
                            </w:r>
                            <w:r>
                              <w:rPr>
                                <w:rFonts w:ascii="仿宋" w:hAnsi="仿宋" w:eastAsia="仿宋" w:cs="仿宋"/>
                                <w:spacing w:val="3"/>
                                <w:sz w:val="31"/>
                                <w:szCs w:val="31"/>
                              </w:rPr>
                              <w:t>中发现</w:t>
                            </w:r>
                            <w:r>
                              <w:rPr>
                                <w:rFonts w:ascii="仿宋" w:hAnsi="仿宋" w:eastAsia="仿宋" w:cs="仿宋"/>
                                <w:spacing w:val="3"/>
                                <w:sz w:val="31"/>
                                <w:szCs w:val="31"/>
                                <w:u w:val="single" w:color="auto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3"/>
                                <w:sz w:val="31"/>
                                <w:szCs w:val="31"/>
                              </w:rPr>
                              <w:t xml:space="preserve"> (单位、个人)存在违</w:t>
                            </w:r>
                          </w:p>
                          <w:p>
                            <w:pPr>
                              <w:spacing w:line="221" w:lineRule="auto"/>
                              <w:ind w:left="22"/>
                              <w:rPr>
                                <w:rFonts w:ascii="仿宋" w:hAnsi="仿宋" w:eastAsia="仿宋" w:cs="仿宋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4"/>
                                <w:sz w:val="31"/>
                                <w:szCs w:val="31"/>
                              </w:rPr>
                              <w:t>反社会保险法律、法规行为</w:t>
                            </w:r>
                            <w:r>
                              <w:rPr>
                                <w:rFonts w:ascii="仿宋" w:hAnsi="仿宋" w:eastAsia="仿宋" w:cs="仿宋"/>
                                <w:spacing w:val="2"/>
                                <w:sz w:val="31"/>
                                <w:szCs w:val="31"/>
                              </w:rPr>
                              <w:t>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3pt;margin-top:-81.45pt;height:72.55pt;width:442.7pt;z-index:251660288;mso-width-relative:page;mso-height-relative:page;" filled="f" stroked="f" coordsize="21600,21600" o:gfxdata="UEsDBAoAAAAAAIdO4kAAAAAAAAAAAAAAAAAEAAAAZHJzL1BLAwQUAAAACACHTuJAxeJ4CtkAAAAK&#10;AQAADwAAAGRycy9kb3ducmV2LnhtbE2PzU7DMBCE70i8g7VI3Fo7FQppiFMhBCckRBoOHJ1km1iN&#10;1yF2f3h7tid6Wu3OaPabYnN2ozjiHKwnDclSgUBqfWep1/BVvy0yECEa6szoCTX8YoBNeXtTmLzz&#10;J6rwuI294BAKudEwxDjlUoZ2QGfC0k9IrO387Ezkde5lN5sTh7tRrpRKpTOW+MNgJnwZsN1vD07D&#10;8zdVr/bno/msdpWt67Wi93Sv9f1dop5ARDzHfzNc8BkdSmZq/IG6IEYNi5SNPJJ0tQbBhix74C7N&#10;5fSYgSwLeV2h/ANQSwMEFAAAAAgAh07iQKKY1r27AQAAcgMAAA4AAABkcnMvZTJvRG9jLnhtbK1T&#10;S27bMBDdF+gdCO5r2jISJILlAIWRokDRFkhzAJoiLQL8gUNb8gXaG3TVTfc9l8/RIWU5bbrJohtq&#10;NDN6894banU3WEMOMoL2rqGL2ZwS6YRvtds19PHL/ZsbSiBx13LjnWzoUQK9W79+tepDLSvfedPK&#10;SBDEQd2HhnYphZoxEJ20HGY+SIdF5aPlCV/jjrWR94huDavm82vW+9iG6IUEwOxmLNIzYnwJoFdK&#10;C7nxYm+lSyNqlIYnlASdDkDXha1SUqRPSoFMxDQUlaZy4hCMt/lk6xWvd5GHToszBf4SCs80Wa4d&#10;Dr1AbXjiZB/1P1BWi+jBqzQT3rJRSHEEVSzmz7x56HiQRQtaDeFiOvw/WPHx8DkS3TZ0SYnjFhd+&#10;+v7t9OPX6edXssz29AFq7HoI2JeGt37ASzPlAZNZ9aCizU/UQ7CO5h4v5sohEYHJq+uqqm6xJLB2&#10;Wy2WN1cZhj19HSKkd9JbkoOGRlxe8ZQfPkAaW6eWPMz5e21MWaBxfyUQM2dYpj5SzFEatsNZz9a3&#10;R5Rj3ju0Ml+LKYhTsJ2CfYh61yGdIrpA4ioK7/O1ybv+870MfvpV1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eJ4CtkAAAAKAQAADwAAAAAAAAABACAAAAAiAAAAZHJzL2Rvd25yZXYueG1sUEsB&#10;AhQAFAAAAAgAh07iQKKY1r27AQAAcgMAAA4AAAAAAAAAAQAgAAAAKAEAAGRycy9lMm9Eb2MueG1s&#10;UEsFBgAAAAAGAAYAWQEAAFUFAAAAAA==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1" w:line="309" w:lineRule="auto"/>
                        <w:ind w:left="20" w:right="20" w:firstLine="647"/>
                        <w:rPr>
                          <w:rFonts w:ascii="仿宋" w:hAnsi="仿宋" w:eastAsia="仿宋" w:cs="仿宋"/>
                          <w:sz w:val="31"/>
                          <w:szCs w:val="31"/>
                        </w:rPr>
                      </w:pPr>
                      <w:r>
                        <w:rPr>
                          <w:rFonts w:ascii="仿宋" w:hAnsi="仿宋" w:eastAsia="仿宋" w:cs="仿宋"/>
                          <w:spacing w:val="-36"/>
                          <w:sz w:val="31"/>
                          <w:szCs w:val="31"/>
                        </w:rPr>
                        <w:t>我</w:t>
                      </w:r>
                      <w:r>
                        <w:rPr>
                          <w:rFonts w:ascii="仿宋" w:hAnsi="仿宋" w:eastAsia="仿宋" w:cs="仿宋"/>
                          <w:spacing w:val="-33"/>
                          <w:sz w:val="31"/>
                          <w:szCs w:val="31"/>
                        </w:rPr>
                        <w:t>单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>位于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年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月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日至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年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月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  <w:u w:val="single" w:color="auto"/>
                        </w:rPr>
                        <w:t xml:space="preserve">    </w:t>
                      </w:r>
                      <w:r>
                        <w:rPr>
                          <w:rFonts w:ascii="仿宋" w:hAnsi="仿宋" w:eastAsia="仿宋" w:cs="仿宋"/>
                          <w:spacing w:val="-18"/>
                          <w:sz w:val="31"/>
                          <w:szCs w:val="31"/>
                        </w:rPr>
                        <w:t xml:space="preserve"> 日实施稽</w:t>
                      </w:r>
                      <w:r>
                        <w:rPr>
                          <w:rFonts w:ascii="仿宋" w:hAnsi="仿宋" w:eastAsia="仿宋" w:cs="仿宋"/>
                          <w:sz w:val="31"/>
                          <w:szCs w:val="31"/>
                        </w:rPr>
                        <w:t xml:space="preserve"> </w:t>
                      </w:r>
                      <w:r>
                        <w:rPr>
                          <w:rFonts w:ascii="仿宋" w:hAnsi="仿宋" w:eastAsia="仿宋" w:cs="仿宋"/>
                          <w:spacing w:val="4"/>
                          <w:sz w:val="31"/>
                          <w:szCs w:val="31"/>
                        </w:rPr>
                        <w:t>核</w:t>
                      </w:r>
                      <w:r>
                        <w:rPr>
                          <w:rFonts w:ascii="仿宋" w:hAnsi="仿宋" w:eastAsia="仿宋" w:cs="仿宋"/>
                          <w:spacing w:val="3"/>
                          <w:sz w:val="31"/>
                          <w:szCs w:val="31"/>
                        </w:rPr>
                        <w:t>中发现</w:t>
                      </w:r>
                      <w:r>
                        <w:rPr>
                          <w:rFonts w:ascii="仿宋" w:hAnsi="仿宋" w:eastAsia="仿宋" w:cs="仿宋"/>
                          <w:spacing w:val="3"/>
                          <w:sz w:val="31"/>
                          <w:szCs w:val="31"/>
                          <w:u w:val="single" w:color="auto"/>
                        </w:rPr>
                        <w:t xml:space="preserve">                             </w:t>
                      </w:r>
                      <w:r>
                        <w:rPr>
                          <w:rFonts w:ascii="仿宋" w:hAnsi="仿宋" w:eastAsia="仿宋" w:cs="仿宋"/>
                          <w:spacing w:val="3"/>
                          <w:sz w:val="31"/>
                          <w:szCs w:val="31"/>
                        </w:rPr>
                        <w:t xml:space="preserve"> (单位、个人)存在违</w:t>
                      </w:r>
                    </w:p>
                    <w:p>
                      <w:pPr>
                        <w:spacing w:line="221" w:lineRule="auto"/>
                        <w:ind w:left="22"/>
                        <w:rPr>
                          <w:rFonts w:ascii="仿宋" w:hAnsi="仿宋" w:eastAsia="仿宋" w:cs="仿宋"/>
                          <w:sz w:val="31"/>
                          <w:szCs w:val="31"/>
                        </w:rPr>
                      </w:pPr>
                      <w:r>
                        <w:rPr>
                          <w:rFonts w:ascii="仿宋" w:hAnsi="仿宋" w:eastAsia="仿宋" w:cs="仿宋"/>
                          <w:spacing w:val="4"/>
                          <w:sz w:val="31"/>
                          <w:szCs w:val="31"/>
                        </w:rPr>
                        <w:t>反社会保险法律、法规行为</w:t>
                      </w:r>
                      <w:r>
                        <w:rPr>
                          <w:rFonts w:ascii="仿宋" w:hAnsi="仿宋" w:eastAsia="仿宋" w:cs="仿宋"/>
                          <w:spacing w:val="2"/>
                          <w:sz w:val="31"/>
                          <w:szCs w:val="3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505"/>
        </w:tabs>
        <w:spacing w:before="279" w:line="242" w:lineRule="exact"/>
        <w:ind w:left="1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66" w:line="221" w:lineRule="auto"/>
        <w:ind w:left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经 我</w:t>
      </w:r>
      <w:r>
        <w:rPr>
          <w:rFonts w:ascii="仿宋" w:hAnsi="仿宋" w:eastAsia="仿宋" w:cs="仿宋"/>
          <w:spacing w:val="-7"/>
          <w:sz w:val="31"/>
          <w:szCs w:val="31"/>
        </w:rPr>
        <w:t>单</w:t>
      </w:r>
      <w:r>
        <w:rPr>
          <w:rFonts w:ascii="仿宋" w:hAnsi="仿宋" w:eastAsia="仿宋" w:cs="仿宋"/>
          <w:spacing w:val="-5"/>
          <w:sz w:val="31"/>
          <w:szCs w:val="31"/>
        </w:rPr>
        <w:t>位 于    年   月</w:t>
      </w:r>
      <w:r>
        <w:rPr>
          <w:rFonts w:ascii="仿宋" w:hAnsi="仿宋" w:eastAsia="仿宋" w:cs="仿宋"/>
          <w:spacing w:val="-5"/>
          <w:sz w:val="31"/>
          <w:szCs w:val="31"/>
          <w:u w:val="single" w:color="auto"/>
        </w:rPr>
        <w:t xml:space="preserve">   </w:t>
      </w:r>
      <w:r>
        <w:rPr>
          <w:rFonts w:ascii="仿宋" w:hAnsi="仿宋" w:eastAsia="仿宋" w:cs="仿宋"/>
          <w:spacing w:val="-5"/>
          <w:sz w:val="31"/>
          <w:szCs w:val="31"/>
        </w:rPr>
        <w:t>日发 出稽核整改 意见 书 ( 文</w:t>
      </w:r>
    </w:p>
    <w:p>
      <w:pPr>
        <w:spacing w:before="150" w:line="224" w:lineRule="auto"/>
        <w:ind w:left="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号：                  ) ，现已逾期，稽核对象仍未整改。根</w:t>
      </w:r>
      <w:r>
        <w:rPr>
          <w:rFonts w:ascii="仿宋" w:hAnsi="仿宋" w:eastAsia="仿宋" w:cs="仿宋"/>
          <w:spacing w:val="-4"/>
          <w:sz w:val="31"/>
          <w:szCs w:val="31"/>
        </w:rPr>
        <w:t>据</w:t>
      </w:r>
    </w:p>
    <w:p>
      <w:pPr>
        <w:spacing w:before="141" w:line="310" w:lineRule="auto"/>
        <w:ind w:left="15" w:hanging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《社会保险法》第八十六条、第八十七条、第八十八条以及《</w:t>
      </w:r>
      <w:r>
        <w:rPr>
          <w:rFonts w:ascii="仿宋" w:hAnsi="仿宋" w:eastAsia="仿宋" w:cs="仿宋"/>
          <w:spacing w:val="2"/>
          <w:sz w:val="31"/>
          <w:szCs w:val="31"/>
        </w:rPr>
        <w:t>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会保险稽</w:t>
      </w:r>
      <w:r>
        <w:rPr>
          <w:rFonts w:ascii="仿宋" w:hAnsi="仿宋" w:eastAsia="仿宋" w:cs="仿宋"/>
          <w:spacing w:val="6"/>
          <w:sz w:val="31"/>
          <w:szCs w:val="31"/>
        </w:rPr>
        <w:t>核</w:t>
      </w:r>
      <w:r>
        <w:rPr>
          <w:rFonts w:ascii="仿宋" w:hAnsi="仿宋" w:eastAsia="仿宋" w:cs="仿宋"/>
          <w:spacing w:val="4"/>
          <w:sz w:val="31"/>
          <w:szCs w:val="31"/>
        </w:rPr>
        <w:t>办法》第十一条、第十二条相关规定，现将案件线索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转送给你</w:t>
      </w:r>
      <w:r>
        <w:rPr>
          <w:rFonts w:ascii="仿宋" w:hAnsi="仿宋" w:eastAsia="仿宋" w:cs="仿宋"/>
          <w:spacing w:val="6"/>
          <w:sz w:val="31"/>
          <w:szCs w:val="31"/>
        </w:rPr>
        <w:t>单</w:t>
      </w:r>
      <w:r>
        <w:rPr>
          <w:rFonts w:ascii="仿宋" w:hAnsi="仿宋" w:eastAsia="仿宋" w:cs="仿宋"/>
          <w:spacing w:val="4"/>
          <w:sz w:val="31"/>
          <w:szCs w:val="31"/>
        </w:rPr>
        <w:t>位，建议对该对象实施行政处罚，并将处罚结果及时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反</w:t>
      </w:r>
      <w:r>
        <w:rPr>
          <w:rFonts w:ascii="仿宋" w:hAnsi="仿宋" w:eastAsia="仿宋" w:cs="仿宋"/>
          <w:spacing w:val="3"/>
          <w:sz w:val="31"/>
          <w:szCs w:val="31"/>
        </w:rPr>
        <w:t>馈</w:t>
      </w:r>
      <w:r>
        <w:rPr>
          <w:rFonts w:ascii="仿宋" w:hAnsi="仿宋" w:eastAsia="仿宋" w:cs="仿宋"/>
          <w:spacing w:val="2"/>
          <w:sz w:val="31"/>
          <w:szCs w:val="31"/>
        </w:rPr>
        <w:t>我单位。</w:t>
      </w:r>
    </w:p>
    <w:p>
      <w:pPr>
        <w:spacing w:before="3" w:line="320" w:lineRule="auto"/>
        <w:ind w:left="6003" w:right="631" w:hanging="25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10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1"/>
          <w:sz w:val="31"/>
          <w:szCs w:val="31"/>
        </w:rPr>
        <w:t>日</w:t>
      </w:r>
    </w:p>
    <w:p/>
    <w:p>
      <w:pPr>
        <w:spacing w:line="177" w:lineRule="exact"/>
      </w:pPr>
    </w:p>
    <w:p>
      <w:pPr>
        <w:sectPr>
          <w:footerReference r:id="rId5" w:type="default"/>
          <w:pgSz w:w="11905" w:h="16839"/>
          <w:pgMar w:top="400" w:right="1548" w:bottom="1609" w:left="1529" w:header="0" w:footer="1328" w:gutter="0"/>
          <w:cols w:equalWidth="0" w:num="1">
            <w:col w:w="8827"/>
          </w:cols>
        </w:sectPr>
      </w:pPr>
    </w:p>
    <w:p>
      <w:pPr>
        <w:spacing w:before="63" w:line="227" w:lineRule="auto"/>
        <w:ind w:left="4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送达人</w:t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40" w:line="189" w:lineRule="auto"/>
        <w:ind w:left="14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7"/>
          <w:sz w:val="31"/>
          <w:szCs w:val="31"/>
        </w:rPr>
        <w:t>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3" w:line="223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接</w:t>
      </w:r>
      <w:r>
        <w:rPr>
          <w:rFonts w:ascii="仿宋" w:hAnsi="仿宋" w:eastAsia="仿宋" w:cs="仿宋"/>
          <w:spacing w:val="1"/>
          <w:sz w:val="31"/>
          <w:szCs w:val="31"/>
        </w:rPr>
        <w:t>收人：</w:t>
      </w:r>
    </w:p>
    <w:p>
      <w:pPr>
        <w:spacing w:before="146" w:line="189" w:lineRule="auto"/>
        <w:ind w:left="9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7"/>
          <w:sz w:val="31"/>
          <w:szCs w:val="31"/>
        </w:rPr>
        <w:t>日</w:t>
      </w:r>
    </w:p>
    <w:p>
      <w:pPr>
        <w:sectPr>
          <w:type w:val="continuous"/>
          <w:pgSz w:w="11905" w:h="16839"/>
          <w:pgMar w:top="400" w:right="1548" w:bottom="1609" w:left="1529" w:header="0" w:footer="1328" w:gutter="0"/>
          <w:cols w:equalWidth="0" w:num="2">
            <w:col w:w="5269" w:space="100"/>
            <w:col w:w="3459"/>
          </w:cols>
        </w:sectPr>
      </w:pPr>
    </w:p>
    <w:p>
      <w:pPr>
        <w:spacing w:before="234" w:line="189" w:lineRule="auto"/>
        <w:ind w:left="46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3"/>
          <w:w w:val="83"/>
          <w:sz w:val="31"/>
          <w:szCs w:val="31"/>
          <w14:textOutline w14:w="5532" w14:cap="sq" w14:cmpd="sng">
            <w14:solidFill>
              <w14:srgbClr w14:val="000000"/>
            </w14:solidFill>
            <w14:prstDash w14:val="solid"/>
            <w14:bevel/>
          </w14:textOutline>
        </w:rPr>
        <w:t>(一式两联：第一联社会保险经办机构留存，第二联交社会保险行政部门)</w:t>
      </w:r>
    </w:p>
    <w:p>
      <w:pPr>
        <w:sectPr>
          <w:type w:val="continuous"/>
          <w:pgSz w:w="11905" w:h="16839"/>
          <w:pgMar w:top="400" w:right="1548" w:bottom="1609" w:left="1529" w:header="0" w:footer="1328" w:gutter="0"/>
          <w:cols w:equalWidth="0" w:num="1">
            <w:col w:w="8827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1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90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7C616AF0"/>
    <w:rsid w:val="7C61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</Words>
  <Characters>245</Characters>
  <Lines>0</Lines>
  <Paragraphs>0</Paragraphs>
  <TotalTime>0</TotalTime>
  <ScaleCrop>false</ScaleCrop>
  <LinksUpToDate>false</LinksUpToDate>
  <CharactersWithSpaces>328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2023-05-18T01:48:00Z</dcterms:created>
  <dc:creator>木子</dc:creator>
  <cp:lastModifiedBy>木子</cp:lastModifiedBy>
  <dcterms:modified xsi:type="dcterms:W3CDTF">2023-05-18T01:49:29Z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8359DE2863584663B4CDD5F1F2913345_11</vt:lpwstr>
  </property>
</Properties>
</file>