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DF" w:rsidRDefault="00797EEE">
      <w:pPr>
        <w:widowControl/>
        <w:snapToGrid w:val="0"/>
        <w:spacing w:line="360" w:lineRule="auto"/>
        <w:ind w:right="353"/>
        <w:jc w:val="left"/>
        <w:rPr>
          <w:rFonts w:asci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附件</w:t>
      </w:r>
      <w:r>
        <w:rPr>
          <w:rFonts w:ascii="宋体" w:hAnsi="宋体" w:cs="宋体"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：</w:t>
      </w: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 w:rsidR="00DD15DF" w:rsidRDefault="00797EEE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8"/>
          <w:szCs w:val="48"/>
        </w:rPr>
        <w:t>九江市医疗保障定点零售药店</w:t>
      </w:r>
    </w:p>
    <w:p w:rsidR="00DD15DF" w:rsidRDefault="00797EEE">
      <w:pPr>
        <w:widowControl/>
        <w:snapToGrid w:val="0"/>
        <w:spacing w:line="360" w:lineRule="auto"/>
        <w:ind w:right="353"/>
        <w:jc w:val="center"/>
        <w:rPr>
          <w:rFonts w:ascii="方正小标宋简体" w:eastAsia="方正小标宋简体" w:hAnsi="黑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8"/>
          <w:szCs w:val="48"/>
        </w:rPr>
        <w:t>评估准入申请表</w:t>
      </w: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楷体" w:eastAsia="楷体" w:hAnsi="楷体" w:cs="宋体"/>
          <w:b/>
          <w:color w:val="000000"/>
          <w:kern w:val="0"/>
          <w:sz w:val="32"/>
          <w:szCs w:val="32"/>
        </w:rPr>
      </w:pPr>
    </w:p>
    <w:p w:rsidR="00DD15DF" w:rsidRDefault="00797EEE">
      <w:pPr>
        <w:widowControl/>
        <w:snapToGrid w:val="0"/>
        <w:spacing w:line="360" w:lineRule="auto"/>
        <w:ind w:right="353" w:firstLineChars="345" w:firstLine="1104"/>
        <w:rPr>
          <w:rFonts w:ascii="楷体" w:eastAsia="楷体" w:hAnsi="楷体" w:cs="宋体"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药店名称（公章）：</w:t>
      </w:r>
      <w:r>
        <w:rPr>
          <w:rFonts w:ascii="楷体" w:eastAsia="楷体" w:hAnsi="楷体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DD15DF" w:rsidRDefault="00797EEE">
      <w:pPr>
        <w:widowControl/>
        <w:snapToGrid w:val="0"/>
        <w:spacing w:line="360" w:lineRule="auto"/>
        <w:ind w:right="353" w:firstLineChars="345" w:firstLine="1104"/>
        <w:rPr>
          <w:rFonts w:ascii="楷体" w:eastAsia="楷体" w:hAnsi="楷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申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请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日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 xml:space="preserve">  </w:t>
      </w: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期：</w:t>
      </w:r>
      <w:r>
        <w:rPr>
          <w:rFonts w:ascii="楷体" w:eastAsia="楷体" w:hAnsi="楷体" w:cs="宋体"/>
          <w:b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 w:rsidR="00DD15DF" w:rsidRDefault="00DD15DF"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0"/>
        <w:gridCol w:w="1980"/>
        <w:gridCol w:w="2155"/>
        <w:gridCol w:w="2350"/>
      </w:tblGrid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药店名称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药店地址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797EEE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所在县、区</w:t>
            </w:r>
          </w:p>
        </w:tc>
        <w:tc>
          <w:tcPr>
            <w:tcW w:w="198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乡镇、街道</w:t>
            </w:r>
          </w:p>
        </w:tc>
        <w:tc>
          <w:tcPr>
            <w:tcW w:w="235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开始营业年月</w:t>
            </w:r>
          </w:p>
        </w:tc>
        <w:tc>
          <w:tcPr>
            <w:tcW w:w="235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vAlign w:val="center"/>
          </w:tcPr>
          <w:p w:rsidR="00DD15DF" w:rsidRDefault="00DD15D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药店负责人</w:t>
            </w:r>
          </w:p>
        </w:tc>
        <w:tc>
          <w:tcPr>
            <w:tcW w:w="1980" w:type="dxa"/>
            <w:vAlign w:val="center"/>
          </w:tcPr>
          <w:p w:rsidR="00DD15DF" w:rsidRDefault="00DD15D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DD15DF" w:rsidRDefault="00797EEE">
            <w:pPr>
              <w:widowControl/>
              <w:ind w:right="-108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 w:rsidR="00DD15DF" w:rsidRDefault="00DD15DF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980" w:type="dxa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:rsidR="00DD15DF" w:rsidRDefault="00797EEE">
            <w:pPr>
              <w:widowControl/>
              <w:ind w:right="-108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营业面积</w:t>
            </w:r>
          </w:p>
        </w:tc>
        <w:tc>
          <w:tcPr>
            <w:tcW w:w="2350" w:type="dxa"/>
            <w:vAlign w:val="center"/>
          </w:tcPr>
          <w:p w:rsidR="00DD15DF" w:rsidRDefault="00DD15DF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6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8"/>
              </w:rPr>
              <w:t>开户银行及</w:t>
            </w:r>
            <w:r w:rsidR="00DA05D9">
              <w:rPr>
                <w:rFonts w:ascii="仿宋" w:eastAsia="仿宋" w:hAnsi="仿宋" w:cs="宋体" w:hint="eastAsia"/>
                <w:color w:val="000000"/>
                <w:spacing w:val="-10"/>
                <w:kern w:val="0"/>
                <w:sz w:val="28"/>
                <w:szCs w:val="28"/>
              </w:rPr>
              <w:t>账号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ind w:hanging="108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111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经营模式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797EEE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连锁经营（）单体经营（）</w:t>
            </w:r>
          </w:p>
        </w:tc>
      </w:tr>
      <w:tr w:rsidR="00DD15DF">
        <w:trPr>
          <w:cantSplit/>
          <w:trHeight w:hRule="exact" w:val="2565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hRule="exact" w:val="1544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本店员工情况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D15D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W020140425554158421381" style="width:1.65pt;height:1.65pt">
                  <v:imagedata r:id="rId7" o:title=""/>
                </v:shape>
              </w:pict>
            </w:r>
            <w:r w:rsidR="00797E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  <w:r w:rsidR="00797EE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797E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人，其中：</w:t>
            </w:r>
            <w:r w:rsidRPr="00DD15D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pict>
                <v:shape id="_x0000_i1026" type="#_x0000_t75" alt="W020140425554158421381" style="width:1.65pt;height:1.65pt">
                  <v:imagedata r:id="rId7" o:title=""/>
                </v:shape>
              </w:pict>
            </w:r>
            <w:r w:rsidR="00797E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执业药师</w:t>
            </w:r>
            <w:r w:rsidR="00797EE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797E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人，药师</w:t>
            </w:r>
            <w:r w:rsidR="00797EE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797EE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人，</w:t>
            </w:r>
          </w:p>
          <w:p w:rsidR="00DD15DF" w:rsidRDefault="00797EEE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其他人员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人。</w:t>
            </w:r>
          </w:p>
        </w:tc>
      </w:tr>
      <w:tr w:rsidR="00DD15DF">
        <w:trPr>
          <w:cantSplit/>
          <w:trHeight w:hRule="exact" w:val="1727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经营药品品种</w:t>
            </w:r>
          </w:p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797EE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药品总数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，其中西药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，中成药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，中药饮片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FF"/>
                <w:kern w:val="0"/>
                <w:sz w:val="28"/>
                <w:szCs w:val="28"/>
              </w:rPr>
              <w:t>。</w:t>
            </w:r>
          </w:p>
        </w:tc>
      </w:tr>
      <w:tr w:rsidR="00DD15DF">
        <w:trPr>
          <w:cantSplit/>
          <w:trHeight w:hRule="exact" w:val="1879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上年度</w:t>
            </w:r>
          </w:p>
          <w:p w:rsidR="00DD15DF" w:rsidRDefault="00797EE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销售情况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797EE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销售总额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万元，其中药品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万元，医用器械材料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万元，保健品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万元，其他商品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万元。</w:t>
            </w:r>
          </w:p>
        </w:tc>
      </w:tr>
      <w:tr w:rsidR="00DD15DF">
        <w:trPr>
          <w:cantSplit/>
          <w:trHeight w:val="5280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药店</w:t>
            </w:r>
          </w:p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基本情况介绍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val="1892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评估情况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val="1976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rPr>
                <w:rFonts w:ascii="仿宋" w:eastAsia="仿宋" w:hAnsi="仿宋" w:cs="Arial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pacing w:val="-10"/>
                <w:sz w:val="28"/>
                <w:szCs w:val="28"/>
              </w:rPr>
              <w:t>公示情况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D15DF">
        <w:trPr>
          <w:cantSplit/>
          <w:trHeight w:val="2114"/>
          <w:jc w:val="center"/>
        </w:trPr>
        <w:tc>
          <w:tcPr>
            <w:tcW w:w="2140" w:type="dxa"/>
            <w:vAlign w:val="center"/>
          </w:tcPr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评估准入</w:t>
            </w:r>
          </w:p>
          <w:p w:rsidR="00DD15DF" w:rsidRDefault="00797EE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485" w:type="dxa"/>
            <w:gridSpan w:val="3"/>
            <w:vAlign w:val="center"/>
          </w:tcPr>
          <w:p w:rsidR="00DD15DF" w:rsidRDefault="00DD15DF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</w:p>
        </w:tc>
      </w:tr>
    </w:tbl>
    <w:p w:rsidR="00DD15DF" w:rsidRDefault="00DD15DF">
      <w:pPr>
        <w:widowControl/>
        <w:snapToGrid w:val="0"/>
        <w:spacing w:line="432" w:lineRule="auto"/>
        <w:jc w:val="left"/>
        <w:rPr>
          <w:color w:val="000000"/>
        </w:rPr>
      </w:pPr>
    </w:p>
    <w:p w:rsidR="00DD15DF" w:rsidRDefault="00DD15DF"/>
    <w:sectPr w:rsidR="00DD15DF" w:rsidSect="00DD15D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EE" w:rsidRDefault="00797EEE" w:rsidP="00DD15DF">
      <w:r>
        <w:separator/>
      </w:r>
    </w:p>
  </w:endnote>
  <w:endnote w:type="continuationSeparator" w:id="0">
    <w:p w:rsidR="00797EEE" w:rsidRDefault="00797EEE" w:rsidP="00DD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DF" w:rsidRDefault="00DD15DF">
    <w:pPr>
      <w:pStyle w:val="a4"/>
      <w:jc w:val="right"/>
    </w:pPr>
    <w:r w:rsidRPr="00DD15DF">
      <w:fldChar w:fldCharType="begin"/>
    </w:r>
    <w:r w:rsidR="00797EEE">
      <w:instrText>PAGE   \* MERGEFORMAT</w:instrText>
    </w:r>
    <w:r w:rsidRPr="00DD15DF">
      <w:fldChar w:fldCharType="separate"/>
    </w:r>
    <w:r w:rsidR="00DA05D9" w:rsidRPr="00DA05D9">
      <w:rPr>
        <w:noProof/>
        <w:lang w:val="zh-CN"/>
      </w:rPr>
      <w:t>1</w:t>
    </w:r>
    <w:r>
      <w:rPr>
        <w:lang w:val="zh-CN"/>
      </w:rPr>
      <w:fldChar w:fldCharType="end"/>
    </w:r>
  </w:p>
  <w:p w:rsidR="00DD15DF" w:rsidRDefault="00DD15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EE" w:rsidRDefault="00797EEE" w:rsidP="00DD15DF">
      <w:r>
        <w:separator/>
      </w:r>
    </w:p>
  </w:footnote>
  <w:footnote w:type="continuationSeparator" w:id="0">
    <w:p w:rsidR="00797EEE" w:rsidRDefault="00797EEE" w:rsidP="00DD1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3AA"/>
    <w:rsid w:val="000455ED"/>
    <w:rsid w:val="00283011"/>
    <w:rsid w:val="00485295"/>
    <w:rsid w:val="00692EF4"/>
    <w:rsid w:val="00733574"/>
    <w:rsid w:val="007364F5"/>
    <w:rsid w:val="007915E1"/>
    <w:rsid w:val="00797EEE"/>
    <w:rsid w:val="00902638"/>
    <w:rsid w:val="0097223D"/>
    <w:rsid w:val="009F4039"/>
    <w:rsid w:val="00AF23AA"/>
    <w:rsid w:val="00CA19F4"/>
    <w:rsid w:val="00DA05D9"/>
    <w:rsid w:val="00DB65CD"/>
    <w:rsid w:val="00DD15DF"/>
    <w:rsid w:val="00E74FB3"/>
    <w:rsid w:val="00EC23C3"/>
    <w:rsid w:val="00F45375"/>
    <w:rsid w:val="00F903F6"/>
    <w:rsid w:val="061F41AB"/>
    <w:rsid w:val="0D853731"/>
    <w:rsid w:val="332A5A31"/>
    <w:rsid w:val="418D1A43"/>
    <w:rsid w:val="4B1D502C"/>
    <w:rsid w:val="5B9C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D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DD15DF"/>
    <w:rPr>
      <w:sz w:val="18"/>
      <w:szCs w:val="18"/>
    </w:rPr>
  </w:style>
  <w:style w:type="paragraph" w:styleId="a4">
    <w:name w:val="footer"/>
    <w:basedOn w:val="a"/>
    <w:link w:val="Char0"/>
    <w:uiPriority w:val="99"/>
    <w:rsid w:val="00DD1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D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D15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D15D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D15D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D15D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肖细军</dc:creator>
  <cp:lastModifiedBy>admin</cp:lastModifiedBy>
  <cp:revision>11</cp:revision>
  <cp:lastPrinted>2019-04-22T09:13:00Z</cp:lastPrinted>
  <dcterms:created xsi:type="dcterms:W3CDTF">2016-09-30T01:55:00Z</dcterms:created>
  <dcterms:modified xsi:type="dcterms:W3CDTF">2025-07-07T03:46:00Z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