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30" w:lineRule="auto"/>
        <w:ind w:left="59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18"/>
          <w:sz w:val="31"/>
          <w:szCs w:val="31"/>
        </w:rPr>
        <w:t>附件 24</w:t>
      </w:r>
    </w:p>
    <w:p>
      <w:pPr>
        <w:spacing w:before="248" w:line="212" w:lineRule="auto"/>
        <w:ind w:firstLine="1338" w:firstLineChars="300"/>
        <w:jc w:val="left"/>
        <w:rPr>
          <w:rFonts w:hint="eastAsia" w:ascii="微软雅黑" w:hAnsi="微软雅黑" w:eastAsia="微软雅黑" w:cs="微软雅黑"/>
          <w:sz w:val="43"/>
          <w:szCs w:val="43"/>
          <w:lang w:val="en-US" w:eastAsia="zh-CN"/>
        </w:rPr>
      </w:pPr>
      <w:bookmarkStart w:id="0" w:name="_GoBack"/>
      <w:r>
        <w:rPr>
          <w:rFonts w:ascii="微软雅黑" w:hAnsi="微软雅黑" w:eastAsia="微软雅黑" w:cs="微软雅黑"/>
          <w:spacing w:val="8"/>
          <w:sz w:val="43"/>
          <w:szCs w:val="43"/>
        </w:rPr>
        <w:t>重</w:t>
      </w:r>
      <w:r>
        <w:rPr>
          <w:rFonts w:ascii="微软雅黑" w:hAnsi="微软雅黑" w:eastAsia="微软雅黑" w:cs="微软雅黑"/>
          <w:spacing w:val="7"/>
          <w:sz w:val="43"/>
          <w:szCs w:val="43"/>
        </w:rPr>
        <w:t>复</w:t>
      </w:r>
      <w:r>
        <w:rPr>
          <w:rFonts w:ascii="微软雅黑" w:hAnsi="微软雅黑" w:eastAsia="微软雅黑" w:cs="微软雅黑"/>
          <w:spacing w:val="4"/>
          <w:sz w:val="43"/>
          <w:szCs w:val="43"/>
        </w:rPr>
        <w:t>缴费清退养老保险关系申请</w:t>
      </w:r>
      <w:r>
        <w:rPr>
          <w:rFonts w:hint="eastAsia" w:ascii="微软雅黑" w:hAnsi="微软雅黑" w:eastAsia="微软雅黑" w:cs="微软雅黑"/>
          <w:spacing w:val="4"/>
          <w:sz w:val="43"/>
          <w:szCs w:val="43"/>
          <w:lang w:val="en-US" w:eastAsia="zh-CN"/>
        </w:rPr>
        <w:t>书</w:t>
      </w:r>
    </w:p>
    <w:bookmarkEnd w:id="0"/>
    <w:tbl>
      <w:tblPr>
        <w:tblStyle w:val="4"/>
        <w:tblpPr w:leftFromText="180" w:rightFromText="180" w:vertAnchor="text" w:horzAnchor="page" w:tblpX="1166" w:tblpY="628"/>
        <w:tblOverlap w:val="never"/>
        <w:tblW w:w="9964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2"/>
        <w:gridCol w:w="1445"/>
        <w:gridCol w:w="2374"/>
        <w:gridCol w:w="1399"/>
        <w:gridCol w:w="276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1" w:hRule="atLeast"/>
        </w:trPr>
        <w:tc>
          <w:tcPr>
            <w:tcW w:w="9964" w:type="dxa"/>
            <w:gridSpan w:val="5"/>
            <w:vAlign w:val="top"/>
          </w:tcPr>
          <w:p>
            <w:pPr>
              <w:spacing w:before="275" w:line="227" w:lineRule="auto"/>
              <w:ind w:left="416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参保人员基本信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6" w:hRule="atLeast"/>
        </w:trPr>
        <w:tc>
          <w:tcPr>
            <w:tcW w:w="1982" w:type="dxa"/>
            <w:vAlign w:val="top"/>
          </w:tcPr>
          <w:p>
            <w:pPr>
              <w:spacing w:before="222" w:line="228" w:lineRule="auto"/>
              <w:ind w:left="68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姓  名</w:t>
            </w:r>
          </w:p>
        </w:tc>
        <w:tc>
          <w:tcPr>
            <w:tcW w:w="14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74" w:type="dxa"/>
            <w:vAlign w:val="top"/>
          </w:tcPr>
          <w:p>
            <w:pPr>
              <w:spacing w:before="222" w:line="228" w:lineRule="auto"/>
              <w:ind w:left="78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个人编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号</w:t>
            </w:r>
          </w:p>
        </w:tc>
        <w:tc>
          <w:tcPr>
            <w:tcW w:w="4163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8" w:hRule="atLeast"/>
        </w:trPr>
        <w:tc>
          <w:tcPr>
            <w:tcW w:w="1982" w:type="dxa"/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58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证件号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码</w:t>
            </w:r>
          </w:p>
        </w:tc>
        <w:tc>
          <w:tcPr>
            <w:tcW w:w="381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99" w:type="dxa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before="65" w:line="230" w:lineRule="auto"/>
              <w:ind w:left="29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联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系电话</w:t>
            </w:r>
          </w:p>
        </w:tc>
        <w:tc>
          <w:tcPr>
            <w:tcW w:w="27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3" w:hRule="atLeast"/>
        </w:trPr>
        <w:tc>
          <w:tcPr>
            <w:tcW w:w="1982" w:type="dxa"/>
            <w:vAlign w:val="top"/>
          </w:tcPr>
          <w:p>
            <w:pPr>
              <w:spacing w:line="427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38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重复起止年月</w:t>
            </w:r>
          </w:p>
        </w:tc>
        <w:tc>
          <w:tcPr>
            <w:tcW w:w="3819" w:type="dxa"/>
            <w:gridSpan w:val="2"/>
            <w:vAlign w:val="top"/>
          </w:tcPr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before="65" w:line="222" w:lineRule="auto"/>
              <w:ind w:left="88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年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  月 至   年   月</w:t>
            </w:r>
          </w:p>
          <w:p>
            <w:pPr>
              <w:spacing w:line="227" w:lineRule="auto"/>
              <w:ind w:left="88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年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  月 至   年   月</w:t>
            </w:r>
          </w:p>
        </w:tc>
        <w:tc>
          <w:tcPr>
            <w:tcW w:w="1399" w:type="dxa"/>
            <w:vAlign w:val="top"/>
          </w:tcPr>
          <w:p>
            <w:pPr>
              <w:spacing w:line="427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29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重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复月数</w:t>
            </w:r>
          </w:p>
        </w:tc>
        <w:tc>
          <w:tcPr>
            <w:tcW w:w="27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9964" w:type="dxa"/>
            <w:gridSpan w:val="5"/>
            <w:vAlign w:val="top"/>
          </w:tcPr>
          <w:p>
            <w:pPr>
              <w:spacing w:before="208" w:line="228" w:lineRule="auto"/>
              <w:ind w:left="442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付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信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1" w:hRule="atLeast"/>
        </w:trPr>
        <w:tc>
          <w:tcPr>
            <w:tcW w:w="1982" w:type="dxa"/>
            <w:vAlign w:val="top"/>
          </w:tcPr>
          <w:p>
            <w:pPr>
              <w:spacing w:before="287" w:line="228" w:lineRule="auto"/>
              <w:ind w:left="58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开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户银行</w:t>
            </w:r>
          </w:p>
        </w:tc>
        <w:tc>
          <w:tcPr>
            <w:tcW w:w="7982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982" w:type="dxa"/>
            <w:vAlign w:val="top"/>
          </w:tcPr>
          <w:p>
            <w:pPr>
              <w:spacing w:before="252" w:line="228" w:lineRule="auto"/>
              <w:ind w:left="79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户名</w:t>
            </w:r>
          </w:p>
        </w:tc>
        <w:tc>
          <w:tcPr>
            <w:tcW w:w="7982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1982" w:type="dxa"/>
            <w:vAlign w:val="top"/>
          </w:tcPr>
          <w:p>
            <w:pPr>
              <w:spacing w:before="260" w:line="228" w:lineRule="auto"/>
              <w:ind w:left="58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银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行账号</w:t>
            </w:r>
          </w:p>
        </w:tc>
        <w:tc>
          <w:tcPr>
            <w:tcW w:w="7982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982" w:type="dxa"/>
            <w:vAlign w:val="top"/>
          </w:tcPr>
          <w:p>
            <w:pPr>
              <w:spacing w:before="241" w:line="229" w:lineRule="auto"/>
              <w:ind w:left="79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备注</w:t>
            </w:r>
          </w:p>
        </w:tc>
        <w:tc>
          <w:tcPr>
            <w:tcW w:w="7982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8" w:hRule="atLeast"/>
        </w:trPr>
        <w:tc>
          <w:tcPr>
            <w:tcW w:w="9964" w:type="dxa"/>
            <w:gridSpan w:val="5"/>
            <w:vAlign w:val="top"/>
          </w:tcPr>
          <w:p>
            <w:pPr>
              <w:spacing w:before="189" w:line="228" w:lineRule="auto"/>
              <w:ind w:left="14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申请人承诺：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5" w:line="535" w:lineRule="auto"/>
              <w:ind w:left="119" w:right="102" w:firstLine="40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按国家和我省相关规定，参保人员只能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保留其中一个养老保险关系，重复缴费时段应予以清理。现申请保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留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  <w:u w:val="single" w:color="auto"/>
              </w:rPr>
              <w:t xml:space="preserve">      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 xml:space="preserve"> 养老保险关系，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其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他养老保险关系重复缴费时段予以清理。本人已知悉相关政策要求，因此产生的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一切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后果由本人承担。</w:t>
            </w: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29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申请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人 (签字按手印) ：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right="381"/>
              <w:jc w:val="righ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mNjk2MWViZjE3OWU2YWFhNTJlYmVmNGZmMDFhNGQifQ=="/>
  </w:docVars>
  <w:rsids>
    <w:rsidRoot w:val="3FF6526E"/>
    <w:rsid w:val="3FF65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2023-05-16T09:43:00Z</dcterms:created>
  <dc:creator>木子</dc:creator>
  <cp:lastModifiedBy>木子</cp:lastModifiedBy>
  <dcterms:modified xsi:type="dcterms:W3CDTF">2023-05-16T09:44:40Z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3E844AD6906346CBAA0D8F8EF16C7CF2_11</vt:lpwstr>
  </property>
</Properties>
</file>