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湖口县农业农村</w:t>
      </w:r>
      <w:r>
        <w:rPr>
          <w:rFonts w:hint="eastAsia" w:ascii="Times New Roman" w:hAnsi="Times New Roman" w:eastAsia="方正小标宋简体" w:cs="Times New Roman"/>
          <w:sz w:val="44"/>
          <w:szCs w:val="44"/>
          <w:lang w:val="en-US" w:eastAsia="zh-CN"/>
        </w:rPr>
        <w:t>局2022年</w:t>
      </w:r>
      <w:r>
        <w:rPr>
          <w:rFonts w:hint="default" w:ascii="Times New Roman" w:hAnsi="Times New Roman" w:eastAsia="方正小标宋简体" w:cs="Times New Roman"/>
          <w:sz w:val="44"/>
          <w:szCs w:val="44"/>
          <w:lang w:val="en-US" w:eastAsia="zh-CN"/>
        </w:rPr>
        <w:t>工作</w:t>
      </w:r>
      <w:r>
        <w:rPr>
          <w:rFonts w:hint="eastAsia" w:ascii="Times New Roman" w:hAnsi="Times New Roman" w:eastAsia="方正小标宋简体" w:cs="Times New Roman"/>
          <w:sz w:val="44"/>
          <w:szCs w:val="44"/>
          <w:lang w:val="en-US" w:eastAsia="zh-CN"/>
        </w:rPr>
        <w:t>总结</w:t>
      </w:r>
      <w:r>
        <w:rPr>
          <w:rFonts w:hint="default" w:ascii="Times New Roman" w:hAnsi="Times New Roman" w:eastAsia="方正小标宋简体" w:cs="Times New Roman"/>
          <w:sz w:val="44"/>
          <w:szCs w:val="44"/>
          <w:lang w:val="en-US" w:eastAsia="zh-CN"/>
        </w:rPr>
        <w:t>及</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val="en-US" w:eastAsia="zh-CN"/>
        </w:rPr>
      </w:pPr>
      <w:r>
        <w:rPr>
          <w:rFonts w:hint="eastAsia" w:ascii="Times New Roman" w:hAnsi="Times New Roman" w:eastAsia="方正小标宋简体" w:cs="Times New Roman"/>
          <w:sz w:val="44"/>
          <w:szCs w:val="44"/>
          <w:lang w:val="en-US" w:eastAsia="zh-CN"/>
        </w:rPr>
        <w:t>2023年</w:t>
      </w:r>
      <w:r>
        <w:rPr>
          <w:rFonts w:hint="default" w:ascii="Times New Roman" w:hAnsi="Times New Roman" w:eastAsia="方正小标宋简体" w:cs="Times New Roman"/>
          <w:sz w:val="44"/>
          <w:szCs w:val="44"/>
          <w:lang w:val="en-US" w:eastAsia="zh-CN"/>
        </w:rPr>
        <w:t>工作打算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今年来，县农业农村局在县委、县政府的正确领导下，在上级农业农村部门的关心指导下，认真贯彻中央、省市县关于“三农”工作的决策部署，以实施乡村振兴战略为总抓手，深化农业供给侧</w:t>
      </w:r>
      <w:r>
        <w:rPr>
          <w:rFonts w:hint="default" w:ascii="Times New Roman" w:hAnsi="Times New Roman" w:eastAsia="仿宋_GB2312" w:cs="Times New Roman"/>
          <w:color w:val="000000"/>
          <w:sz w:val="32"/>
          <w:szCs w:val="32"/>
          <w:lang w:eastAsia="zh-CN"/>
        </w:rPr>
        <w:t>结构性改革，加快发展现代农业，扎实推进美丽乡村建设，有力推动了我县农业农村高质量发展。</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一、各项工作开展情况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color w:val="000000"/>
          <w:sz w:val="32"/>
          <w:szCs w:val="32"/>
          <w:lang w:val="en-US" w:eastAsia="zh-CN"/>
        </w:rPr>
      </w:pPr>
      <w:r>
        <w:rPr>
          <w:rFonts w:hint="eastAsia" w:ascii="Times New Roman" w:hAnsi="Times New Roman" w:eastAsia="楷体" w:cs="Times New Roman"/>
          <w:b/>
          <w:bCs/>
          <w:color w:val="000000"/>
          <w:sz w:val="32"/>
          <w:szCs w:val="32"/>
          <w:lang w:val="en-US" w:eastAsia="zh-CN"/>
        </w:rPr>
        <w:t>遵照县委、县政府“年初出思路，年中抓落实，年底要交账”的指示要求，年初我局确定了</w:t>
      </w:r>
      <w:r>
        <w:rPr>
          <w:rFonts w:hint="default" w:ascii="Times New Roman" w:hAnsi="Times New Roman" w:eastAsia="楷体" w:cs="Times New Roman"/>
          <w:b/>
          <w:bCs/>
          <w:color w:val="000000"/>
          <w:sz w:val="32"/>
          <w:szCs w:val="32"/>
          <w:lang w:val="en-US" w:eastAsia="zh-CN"/>
        </w:rPr>
        <w:t>全力推进“665</w:t>
      </w:r>
      <w:r>
        <w:rPr>
          <w:rFonts w:hint="eastAsia" w:ascii="Times New Roman" w:hAnsi="Times New Roman" w:eastAsia="楷体" w:cs="Times New Roman"/>
          <w:b/>
          <w:bCs/>
          <w:color w:val="000000"/>
          <w:sz w:val="32"/>
          <w:szCs w:val="32"/>
          <w:lang w:val="en-US" w:eastAsia="zh-CN"/>
        </w:rPr>
        <w:t>4</w:t>
      </w:r>
      <w:r>
        <w:rPr>
          <w:rFonts w:hint="default" w:ascii="Times New Roman" w:hAnsi="Times New Roman" w:eastAsia="楷体" w:cs="Times New Roman"/>
          <w:b/>
          <w:bCs/>
          <w:color w:val="000000"/>
          <w:sz w:val="32"/>
          <w:szCs w:val="32"/>
          <w:lang w:val="en-US" w:eastAsia="zh-CN"/>
        </w:rPr>
        <w:t>3”工程</w:t>
      </w:r>
      <w:r>
        <w:rPr>
          <w:rFonts w:hint="eastAsia" w:ascii="Times New Roman" w:hAnsi="Times New Roman" w:eastAsia="楷体" w:cs="Times New Roman"/>
          <w:b/>
          <w:bCs/>
          <w:color w:val="000000"/>
          <w:sz w:val="32"/>
          <w:szCs w:val="32"/>
          <w:lang w:val="en-US" w:eastAsia="zh-CN"/>
        </w:rPr>
        <w:t>的</w:t>
      </w:r>
      <w:r>
        <w:rPr>
          <w:rFonts w:hint="default" w:ascii="Times New Roman" w:hAnsi="Times New Roman" w:eastAsia="楷体" w:cs="Times New Roman"/>
          <w:b/>
          <w:bCs/>
          <w:color w:val="000000"/>
          <w:sz w:val="32"/>
          <w:szCs w:val="32"/>
          <w:lang w:val="en-US" w:eastAsia="zh-CN"/>
        </w:rPr>
        <w:t>工作思路，目前</w:t>
      </w:r>
      <w:r>
        <w:rPr>
          <w:rFonts w:hint="eastAsia" w:ascii="Times New Roman" w:hAnsi="Times New Roman" w:eastAsia="楷体" w:cs="Times New Roman"/>
          <w:b/>
          <w:bCs/>
          <w:color w:val="000000"/>
          <w:sz w:val="32"/>
          <w:szCs w:val="32"/>
          <w:lang w:val="en-US" w:eastAsia="zh-CN"/>
        </w:rPr>
        <w:t>取得工作实效</w:t>
      </w:r>
      <w:r>
        <w:rPr>
          <w:rFonts w:hint="default" w:ascii="Times New Roman" w:hAnsi="Times New Roman" w:eastAsia="楷体" w:cs="Times New Roman"/>
          <w:b/>
          <w:bCs/>
          <w:color w:val="000000"/>
          <w:sz w:val="32"/>
          <w:szCs w:val="32"/>
          <w:lang w:val="en-US" w:eastAsia="zh-CN"/>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 w:cs="Times New Roman"/>
          <w:b/>
          <w:bCs/>
          <w:color w:val="000000"/>
          <w:sz w:val="32"/>
          <w:szCs w:val="32"/>
          <w:lang w:val="en-US" w:eastAsia="zh-CN"/>
        </w:rPr>
        <w:t>（一）</w:t>
      </w:r>
      <w:r>
        <w:rPr>
          <w:rFonts w:hint="default" w:ascii="Times New Roman" w:hAnsi="Times New Roman" w:eastAsia="楷体" w:cs="Times New Roman"/>
          <w:b/>
          <w:bCs/>
          <w:color w:val="000000"/>
          <w:sz w:val="32"/>
          <w:szCs w:val="32"/>
          <w:lang w:val="en-US" w:eastAsia="zh-CN"/>
        </w:rPr>
        <w:t>六项国家工作</w:t>
      </w:r>
      <w:r>
        <w:rPr>
          <w:rFonts w:hint="eastAsia" w:ascii="Times New Roman" w:hAnsi="Times New Roman" w:eastAsia="楷体" w:cs="Times New Roman"/>
          <w:b/>
          <w:bCs/>
          <w:color w:val="000000"/>
          <w:sz w:val="32"/>
          <w:szCs w:val="32"/>
          <w:lang w:val="en-US" w:eastAsia="zh-CN"/>
        </w:rPr>
        <w:t>势头</w:t>
      </w:r>
      <w:r>
        <w:rPr>
          <w:rFonts w:hint="default" w:ascii="Times New Roman" w:hAnsi="Times New Roman" w:eastAsia="楷体" w:cs="Times New Roman"/>
          <w:b/>
          <w:bCs/>
          <w:color w:val="000000"/>
          <w:sz w:val="32"/>
          <w:szCs w:val="32"/>
          <w:lang w:val="en-US" w:eastAsia="zh-CN"/>
        </w:rPr>
        <w:t>强劲。</w:t>
      </w:r>
      <w:r>
        <w:rPr>
          <w:rFonts w:hint="default" w:ascii="Times New Roman" w:hAnsi="Times New Roman" w:eastAsia="仿宋_GB2312" w:cs="Times New Roman"/>
          <w:b/>
          <w:bCs/>
          <w:color w:val="000000"/>
          <w:sz w:val="32"/>
          <w:szCs w:val="32"/>
          <w:lang w:val="en-US" w:eastAsia="zh-CN"/>
        </w:rPr>
        <w:t>一是</w:t>
      </w:r>
      <w:r>
        <w:rPr>
          <w:rFonts w:hint="default" w:ascii="Times New Roman" w:hAnsi="Times New Roman" w:eastAsia="仿宋_GB2312" w:cs="Times New Roman"/>
          <w:b w:val="0"/>
          <w:bCs w:val="0"/>
          <w:color w:val="000000"/>
          <w:sz w:val="32"/>
          <w:szCs w:val="32"/>
          <w:lang w:val="en-US" w:eastAsia="zh-CN"/>
        </w:rPr>
        <w:t>按照国家要求，</w:t>
      </w:r>
      <w:r>
        <w:rPr>
          <w:rFonts w:hint="default" w:ascii="Times New Roman" w:hAnsi="Times New Roman" w:eastAsia="仿宋_GB2312" w:cs="Times New Roman"/>
          <w:color w:val="000000"/>
          <w:sz w:val="32"/>
          <w:szCs w:val="32"/>
          <w:lang w:val="en-US" w:eastAsia="zh-CN"/>
        </w:rPr>
        <w:t>农村宅基地制度改革延长到2024年4月，编制了三年行动方案，丰富了试点内容，增加了宅基地使用权和农房财产权抵押制度新探索，</w:t>
      </w:r>
      <w:r>
        <w:rPr>
          <w:rFonts w:hint="eastAsia" w:ascii="仿宋_GB2312" w:hAnsi="仿宋_GB2312" w:eastAsia="仿宋_GB2312" w:cs="仿宋_GB2312"/>
          <w:kern w:val="2"/>
          <w:sz w:val="32"/>
          <w:szCs w:val="32"/>
          <w:lang w:val="en-US" w:eastAsia="zh-CN" w:bidi="ar-SA"/>
        </w:rPr>
        <w:t>全县推进开展试点探索408个自然村，全年新打造12个县级宅改样板点，12个乡镇宅改示范点，</w:t>
      </w:r>
      <w:r>
        <w:rPr>
          <w:rFonts w:hint="eastAsia" w:ascii="仿宋_GB2312" w:hAnsi="仿宋_GB2312" w:eastAsia="仿宋_GB2312" w:cs="仿宋_GB2312"/>
          <w:sz w:val="32"/>
          <w:szCs w:val="32"/>
          <w:lang w:val="en-US" w:eastAsia="zh-CN"/>
        </w:rPr>
        <w:t>384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自然村</w:t>
      </w:r>
      <w:r>
        <w:rPr>
          <w:rFonts w:hint="eastAsia" w:ascii="仿宋_GB2312" w:hAnsi="仿宋_GB2312" w:eastAsia="仿宋_GB2312" w:cs="仿宋_GB2312"/>
          <w:sz w:val="32"/>
          <w:szCs w:val="32"/>
        </w:rPr>
        <w:t>成立了村民事务理事会，制订了</w:t>
      </w:r>
      <w:r>
        <w:rPr>
          <w:rFonts w:hint="eastAsia" w:ascii="仿宋_GB2312" w:hAnsi="仿宋_GB2312" w:eastAsia="仿宋_GB2312" w:cs="仿宋_GB2312"/>
          <w:sz w:val="32"/>
          <w:szCs w:val="32"/>
          <w:lang w:val="en-US" w:eastAsia="zh-CN"/>
        </w:rPr>
        <w:t>353</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村规民约，</w:t>
      </w:r>
      <w:r>
        <w:rPr>
          <w:rFonts w:hint="eastAsia" w:ascii="仿宋_GB2312" w:hAnsi="仿宋_GB2312" w:eastAsia="仿宋_GB2312" w:cs="仿宋_GB2312"/>
          <w:sz w:val="32"/>
          <w:szCs w:val="32"/>
          <w:lang w:val="en-US" w:eastAsia="zh-CN"/>
        </w:rPr>
        <w:t>259</w:t>
      </w:r>
      <w:r>
        <w:rPr>
          <w:rFonts w:hint="eastAsia" w:ascii="仿宋_GB2312" w:hAnsi="仿宋_GB2312" w:eastAsia="仿宋_GB2312" w:cs="仿宋_GB2312"/>
          <w:sz w:val="32"/>
          <w:szCs w:val="32"/>
        </w:rPr>
        <w:t>个村</w:t>
      </w:r>
      <w:r>
        <w:rPr>
          <w:rFonts w:hint="eastAsia" w:ascii="仿宋_GB2312" w:hAnsi="仿宋_GB2312" w:eastAsia="仿宋_GB2312" w:cs="仿宋_GB2312"/>
          <w:sz w:val="32"/>
          <w:szCs w:val="32"/>
          <w:lang w:val="en-US" w:eastAsia="zh-CN"/>
        </w:rPr>
        <w:t>庄</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《村庄规划草案》</w:t>
      </w:r>
      <w:r>
        <w:rPr>
          <w:rFonts w:hint="eastAsia" w:ascii="仿宋_GB2312" w:hAnsi="仿宋_GB2312" w:eastAsia="仿宋_GB2312" w:cs="仿宋_GB2312"/>
          <w:sz w:val="32"/>
          <w:szCs w:val="32"/>
          <w:lang w:val="en-US" w:eastAsia="zh-CN"/>
        </w:rPr>
        <w:t>编制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81个行政村完成了“多规合一”实用性村庄规划编制，</w:t>
      </w:r>
      <w:r>
        <w:rPr>
          <w:rFonts w:hint="eastAsia" w:ascii="仿宋_GB2312" w:hAnsi="仿宋_GB2312" w:eastAsia="仿宋_GB2312" w:cs="仿宋_GB2312"/>
          <w:b w:val="0"/>
          <w:bCs w:val="0"/>
          <w:color w:val="auto"/>
          <w:sz w:val="32"/>
          <w:szCs w:val="32"/>
          <w:lang w:val="en-US" w:eastAsia="zh-CN"/>
        </w:rPr>
        <w:t>191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出台</w:t>
      </w:r>
      <w:r>
        <w:rPr>
          <w:rFonts w:hint="eastAsia" w:ascii="仿宋_GB2312" w:hAnsi="仿宋_GB2312" w:eastAsia="仿宋_GB2312" w:cs="仿宋_GB2312"/>
          <w:sz w:val="32"/>
          <w:szCs w:val="32"/>
        </w:rPr>
        <w:t>了闲置宅基地和闲置农房盘活利用方</w:t>
      </w:r>
      <w:r>
        <w:rPr>
          <w:rFonts w:hint="eastAsia" w:ascii="Times New Roman" w:hAnsi="Times New Roman" w:eastAsia="仿宋_GB2312" w:cs="Times New Roman"/>
          <w:color w:val="000000"/>
          <w:sz w:val="32"/>
          <w:szCs w:val="32"/>
          <w:lang w:val="en-US" w:eastAsia="zh-CN"/>
        </w:rPr>
        <w:t>案，农村宅基地和农房使用权抵押贷款探索正式启动。“全域宅改”格</w:t>
      </w:r>
      <w:r>
        <w:rPr>
          <w:rFonts w:hint="eastAsia" w:ascii="仿宋_GB2312" w:hAnsi="仿宋_GB2312" w:eastAsia="仿宋_GB2312" w:cs="仿宋_GB2312"/>
          <w:sz w:val="32"/>
          <w:szCs w:val="32"/>
          <w:lang w:eastAsia="zh-CN"/>
        </w:rPr>
        <w:t>局初步形成，</w:t>
      </w:r>
      <w:r>
        <w:rPr>
          <w:rFonts w:hint="eastAsia" w:ascii="仿宋_GB2312" w:hAnsi="仿宋_GB2312" w:eastAsia="仿宋_GB2312" w:cs="仿宋_GB2312"/>
          <w:sz w:val="32"/>
          <w:szCs w:val="32"/>
          <w:lang w:val="en-US" w:eastAsia="zh-CN"/>
        </w:rPr>
        <w:t>“湖口经验”在全省推广</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2022年元月份</w:t>
      </w:r>
      <w:r>
        <w:rPr>
          <w:rFonts w:hint="default" w:ascii="仿宋_GB2312" w:hAnsi="仿宋_GB2312" w:eastAsia="仿宋_GB2312" w:cs="仿宋_GB2312"/>
          <w:b w:val="0"/>
          <w:bCs w:val="0"/>
          <w:sz w:val="32"/>
          <w:szCs w:val="32"/>
          <w:lang w:val="en-US" w:eastAsia="zh-CN"/>
        </w:rPr>
        <w:t>全省农村宅基地制度改革试点和规范管理现场推进会在</w:t>
      </w:r>
      <w:r>
        <w:rPr>
          <w:rFonts w:hint="eastAsia" w:ascii="仿宋_GB2312" w:hAnsi="仿宋_GB2312" w:eastAsia="仿宋_GB2312" w:cs="仿宋_GB2312"/>
          <w:b w:val="0"/>
          <w:bCs w:val="0"/>
          <w:sz w:val="32"/>
          <w:szCs w:val="32"/>
          <w:lang w:val="en-US" w:eastAsia="zh-CN"/>
        </w:rPr>
        <w:t>我县</w:t>
      </w:r>
      <w:r>
        <w:rPr>
          <w:rFonts w:hint="default" w:ascii="仿宋_GB2312" w:hAnsi="仿宋_GB2312" w:eastAsia="仿宋_GB2312" w:cs="仿宋_GB2312"/>
          <w:b w:val="0"/>
          <w:bCs w:val="0"/>
          <w:sz w:val="32"/>
          <w:szCs w:val="32"/>
          <w:lang w:val="en-US" w:eastAsia="zh-CN"/>
        </w:rPr>
        <w:t>召开！</w:t>
      </w:r>
      <w:r>
        <w:rPr>
          <w:rFonts w:hint="default" w:ascii="Times New Roman" w:hAnsi="Times New Roman" w:eastAsia="仿宋_GB2312" w:cs="Times New Roman"/>
          <w:b/>
          <w:bCs/>
          <w:color w:val="000000"/>
          <w:sz w:val="32"/>
          <w:szCs w:val="32"/>
          <w:lang w:val="en-US" w:eastAsia="zh-CN"/>
        </w:rPr>
        <w:t>二是</w:t>
      </w:r>
      <w:r>
        <w:rPr>
          <w:rFonts w:hint="default" w:ascii="Times New Roman" w:hAnsi="Times New Roman" w:eastAsia="仿宋_GB2312" w:cs="Times New Roman"/>
          <w:b w:val="0"/>
          <w:bCs w:val="0"/>
          <w:color w:val="000000"/>
          <w:sz w:val="32"/>
          <w:szCs w:val="32"/>
          <w:lang w:val="en-US" w:eastAsia="zh-CN"/>
        </w:rPr>
        <w:t>农业面源污染治理项目61个点已全部完工，</w:t>
      </w:r>
      <w:r>
        <w:rPr>
          <w:rFonts w:hint="eastAsia" w:ascii="Times New Roman" w:hAnsi="Times New Roman" w:eastAsia="仿宋_GB2312" w:cs="Times New Roman"/>
          <w:b w:val="0"/>
          <w:bCs w:val="0"/>
          <w:color w:val="000000"/>
          <w:sz w:val="32"/>
          <w:szCs w:val="32"/>
          <w:lang w:val="en-US" w:eastAsia="zh-CN"/>
        </w:rPr>
        <w:t>其中</w:t>
      </w:r>
      <w:r>
        <w:rPr>
          <w:rFonts w:hint="eastAsia" w:ascii="仿宋_GB2312" w:hAnsi="仿宋_GB2312" w:eastAsia="仿宋_GB2312" w:cs="仿宋_GB2312"/>
          <w:b w:val="0"/>
          <w:bCs w:val="0"/>
          <w:color w:val="000000"/>
          <w:sz w:val="32"/>
          <w:szCs w:val="32"/>
          <w:lang w:val="en-US" w:eastAsia="zh-CN"/>
        </w:rPr>
        <w:t>畜禽养殖污染治理工程建设点49个，农田面源污染治理工程建设点8个，水产养殖污染治理工程建设点4个，</w:t>
      </w:r>
      <w:r>
        <w:rPr>
          <w:rFonts w:hint="eastAsia" w:ascii="Times New Roman" w:hAnsi="Times New Roman" w:eastAsia="仿宋_GB2312" w:cs="Times New Roman"/>
          <w:b w:val="0"/>
          <w:bCs w:val="0"/>
          <w:color w:val="000000"/>
          <w:sz w:val="32"/>
          <w:szCs w:val="32"/>
          <w:lang w:val="en-US" w:eastAsia="zh-CN"/>
        </w:rPr>
        <w:t>10月份已完成初验，正在进行项目竣工审计和项目绩效评价，12月底前完成终验</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三是</w:t>
      </w:r>
      <w:r>
        <w:rPr>
          <w:rFonts w:hint="default" w:ascii="Times New Roman" w:hAnsi="Times New Roman" w:eastAsia="仿宋_GB2312" w:cs="Times New Roman"/>
          <w:color w:val="000000"/>
          <w:sz w:val="32"/>
          <w:szCs w:val="32"/>
          <w:lang w:val="en-US" w:eastAsia="zh-CN"/>
        </w:rPr>
        <w:t>大棚房专项整治，以前拆除的11宗大棚房已全部清理复耕，整改率100%，同时通过完善长效监管机制，对辖区内的设施大棚、各类温室等设施农业全面建档，没有出现大棚房“死灰复燃”和新增的现象；</w:t>
      </w:r>
      <w:r>
        <w:rPr>
          <w:rFonts w:hint="default" w:ascii="Times New Roman" w:hAnsi="Times New Roman" w:eastAsia="仿宋_GB2312" w:cs="Times New Roman"/>
          <w:b/>
          <w:bCs/>
          <w:color w:val="000000"/>
          <w:sz w:val="32"/>
          <w:szCs w:val="32"/>
          <w:lang w:val="en-US" w:eastAsia="zh-CN"/>
        </w:rPr>
        <w:t>四是</w:t>
      </w:r>
      <w:r>
        <w:rPr>
          <w:rFonts w:hint="default" w:ascii="Times New Roman" w:hAnsi="Times New Roman" w:eastAsia="仿宋_GB2312" w:cs="Times New Roman"/>
          <w:color w:val="000000"/>
          <w:sz w:val="32"/>
          <w:szCs w:val="32"/>
          <w:lang w:val="en-US" w:eastAsia="zh-CN"/>
        </w:rPr>
        <w:t>与中农恒盛、九江国控</w:t>
      </w:r>
      <w:r>
        <w:rPr>
          <w:rFonts w:hint="eastAsia" w:ascii="Times New Roman" w:hAnsi="Times New Roman" w:eastAsia="仿宋_GB2312" w:cs="Times New Roman"/>
          <w:color w:val="000000"/>
          <w:sz w:val="32"/>
          <w:szCs w:val="32"/>
          <w:lang w:val="en-US" w:eastAsia="zh-CN"/>
        </w:rPr>
        <w:t>两家</w:t>
      </w:r>
      <w:r>
        <w:rPr>
          <w:rFonts w:hint="default" w:ascii="Times New Roman" w:hAnsi="Times New Roman" w:eastAsia="仿宋_GB2312" w:cs="Times New Roman"/>
          <w:color w:val="000000"/>
          <w:sz w:val="32"/>
          <w:szCs w:val="32"/>
          <w:lang w:val="en-US" w:eastAsia="zh-CN"/>
        </w:rPr>
        <w:t>“国字号”企业</w:t>
      </w:r>
      <w:r>
        <w:rPr>
          <w:rFonts w:hint="eastAsia" w:ascii="Times New Roman" w:hAnsi="Times New Roman" w:eastAsia="仿宋_GB2312" w:cs="Times New Roman"/>
          <w:color w:val="000000"/>
          <w:sz w:val="32"/>
          <w:szCs w:val="32"/>
          <w:lang w:val="en-US" w:eastAsia="zh-CN"/>
        </w:rPr>
        <w:t>成功</w:t>
      </w:r>
      <w:r>
        <w:rPr>
          <w:rFonts w:hint="default" w:ascii="Times New Roman" w:hAnsi="Times New Roman" w:eastAsia="仿宋_GB2312" w:cs="Times New Roman"/>
          <w:color w:val="000000"/>
          <w:sz w:val="32"/>
          <w:szCs w:val="32"/>
          <w:lang w:val="en-US" w:eastAsia="zh-CN"/>
        </w:rPr>
        <w:t>合作，</w:t>
      </w:r>
      <w:r>
        <w:rPr>
          <w:rFonts w:hint="eastAsia" w:ascii="Times New Roman" w:hAnsi="Times New Roman" w:eastAsia="仿宋_GB2312" w:cs="Times New Roman"/>
          <w:color w:val="000000"/>
          <w:sz w:val="32"/>
          <w:szCs w:val="32"/>
          <w:lang w:val="en-US" w:eastAsia="zh-CN"/>
        </w:rPr>
        <w:t>均桥智慧农业产业园项目正式启动，无人家庭农场项目即将签约</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五是</w:t>
      </w:r>
      <w:r>
        <w:rPr>
          <w:rFonts w:hint="default" w:ascii="Times New Roman" w:hAnsi="Times New Roman" w:eastAsia="仿宋_GB2312" w:cs="Times New Roman"/>
          <w:b w:val="0"/>
          <w:bCs w:val="0"/>
          <w:color w:val="000000"/>
          <w:sz w:val="32"/>
          <w:szCs w:val="32"/>
          <w:lang w:val="en-US" w:eastAsia="zh-CN"/>
        </w:rPr>
        <w:t>结合宅改同步推进农村乱占耕地建住房专项整治。我们全力抢在“三区三线”划定和“村庄规划”出台的关键节点，</w:t>
      </w:r>
      <w:r>
        <w:rPr>
          <w:rFonts w:hint="eastAsia" w:ascii="Times New Roman" w:hAnsi="Times New Roman" w:eastAsia="仿宋_GB2312" w:cs="Times New Roman"/>
          <w:b w:val="0"/>
          <w:bCs w:val="0"/>
          <w:color w:val="000000"/>
          <w:sz w:val="32"/>
          <w:szCs w:val="32"/>
          <w:lang w:val="en-US" w:eastAsia="zh-CN"/>
        </w:rPr>
        <w:t>全面</w:t>
      </w:r>
      <w:r>
        <w:rPr>
          <w:rFonts w:hint="default" w:ascii="Times New Roman" w:hAnsi="Times New Roman" w:eastAsia="仿宋_GB2312" w:cs="Times New Roman"/>
          <w:b w:val="0"/>
          <w:bCs w:val="0"/>
          <w:color w:val="000000"/>
          <w:sz w:val="32"/>
          <w:szCs w:val="32"/>
          <w:lang w:val="en-US" w:eastAsia="zh-CN"/>
        </w:rPr>
        <w:t>核查</w:t>
      </w:r>
      <w:r>
        <w:rPr>
          <w:rFonts w:hint="eastAsia" w:ascii="Times New Roman" w:hAnsi="Times New Roman" w:eastAsia="仿宋_GB2312" w:cs="Times New Roman"/>
          <w:b w:val="0"/>
          <w:bCs w:val="0"/>
          <w:color w:val="000000"/>
          <w:sz w:val="32"/>
          <w:szCs w:val="32"/>
          <w:lang w:val="en-US" w:eastAsia="zh-CN"/>
        </w:rPr>
        <w:t>了</w:t>
      </w:r>
      <w:r>
        <w:rPr>
          <w:rFonts w:hint="default" w:ascii="Times New Roman" w:hAnsi="Times New Roman" w:eastAsia="仿宋_GB2312" w:cs="Times New Roman"/>
          <w:b w:val="0"/>
          <w:bCs w:val="0"/>
          <w:color w:val="000000"/>
          <w:sz w:val="32"/>
          <w:szCs w:val="32"/>
          <w:lang w:val="en-US" w:eastAsia="zh-CN"/>
        </w:rPr>
        <w:t>自然资源部下发的248个住宅图斑和套合三调分析占用耕地的858宗住宅用地，住房占用“三区三线”划定永久基本农田范围线已调整，已经反馈部里，部里已经同意。</w:t>
      </w:r>
      <w:r>
        <w:rPr>
          <w:rFonts w:hint="default" w:ascii="Times New Roman" w:hAnsi="Times New Roman" w:eastAsia="仿宋_GB2312" w:cs="Times New Roman"/>
          <w:color w:val="000000"/>
          <w:sz w:val="32"/>
          <w:szCs w:val="32"/>
          <w:lang w:val="en-US" w:eastAsia="zh-CN"/>
        </w:rPr>
        <w:t>形成了《湖口县农村乱占耕地建房（住宅类房屋）专项整治试点工作方案》和《湖口县农村乱占耕地建房（住宅类房屋）专项整治试点工作风险应急预案》</w:t>
      </w:r>
      <w:r>
        <w:rPr>
          <w:rFonts w:hint="eastAsia" w:ascii="Times New Roman" w:hAnsi="Times New Roman" w:eastAsia="仿宋_GB2312" w:cs="Times New Roman"/>
          <w:color w:val="000000"/>
          <w:sz w:val="32"/>
          <w:szCs w:val="32"/>
          <w:lang w:val="en-US" w:eastAsia="zh-CN"/>
        </w:rPr>
        <w:t>，为专项整治提供政策保障</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六是</w:t>
      </w:r>
      <w:r>
        <w:rPr>
          <w:rFonts w:hint="eastAsia" w:ascii="Times New Roman" w:hAnsi="Times New Roman" w:eastAsia="仿宋_GB2312" w:cs="Times New Roman"/>
          <w:color w:val="000000"/>
          <w:sz w:val="32"/>
          <w:szCs w:val="32"/>
          <w:lang w:val="en-US" w:eastAsia="zh-CN"/>
        </w:rPr>
        <w:t>荣获全国农作物病虫害绿色防控整建制推进县荣誉称号，</w:t>
      </w:r>
      <w:r>
        <w:rPr>
          <w:rFonts w:hint="default" w:ascii="Times New Roman" w:hAnsi="Times New Roman" w:eastAsia="仿宋_GB2312" w:cs="Times New Roman"/>
          <w:color w:val="000000"/>
          <w:sz w:val="32"/>
          <w:szCs w:val="32"/>
          <w:lang w:val="en-US" w:eastAsia="zh-CN"/>
        </w:rPr>
        <w:t>成功</w:t>
      </w:r>
      <w:r>
        <w:rPr>
          <w:rFonts w:hint="eastAsia" w:ascii="Times New Roman" w:hAnsi="Times New Roman" w:eastAsia="仿宋_GB2312" w:cs="Times New Roman"/>
          <w:color w:val="000000"/>
          <w:sz w:val="32"/>
          <w:szCs w:val="32"/>
          <w:lang w:val="en-US" w:eastAsia="zh-CN"/>
        </w:rPr>
        <w:t>争取</w:t>
      </w:r>
      <w:r>
        <w:rPr>
          <w:rFonts w:hint="default" w:ascii="Times New Roman" w:hAnsi="Times New Roman" w:eastAsia="仿宋_GB2312" w:cs="Times New Roman"/>
          <w:color w:val="000000"/>
          <w:sz w:val="32"/>
          <w:szCs w:val="32"/>
          <w:lang w:val="en-US" w:eastAsia="zh-CN"/>
        </w:rPr>
        <w:t>了2022年农产品产地冷藏保鲜整县推进试点县项目，正</w:t>
      </w:r>
      <w:r>
        <w:rPr>
          <w:rFonts w:hint="eastAsia" w:ascii="Times New Roman" w:hAnsi="Times New Roman" w:eastAsia="仿宋_GB2312" w:cs="Times New Roman"/>
          <w:color w:val="000000"/>
          <w:sz w:val="32"/>
          <w:szCs w:val="32"/>
          <w:lang w:val="en-US" w:eastAsia="zh-CN"/>
        </w:rPr>
        <w:t>在</w:t>
      </w:r>
      <w:r>
        <w:rPr>
          <w:rFonts w:hint="default" w:ascii="Times New Roman" w:hAnsi="Times New Roman" w:eastAsia="仿宋_GB2312" w:cs="Times New Roman"/>
          <w:color w:val="000000"/>
          <w:sz w:val="32"/>
          <w:szCs w:val="32"/>
          <w:lang w:val="en-US" w:eastAsia="zh-CN"/>
        </w:rPr>
        <w:t>组织主体实施。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 w:cs="Times New Roman"/>
          <w:b/>
          <w:bCs/>
          <w:color w:val="000000"/>
          <w:sz w:val="32"/>
          <w:szCs w:val="32"/>
          <w:lang w:val="en-US" w:eastAsia="zh-CN"/>
        </w:rPr>
        <w:t>（二）</w:t>
      </w:r>
      <w:r>
        <w:rPr>
          <w:rFonts w:hint="default" w:ascii="Times New Roman" w:hAnsi="Times New Roman" w:eastAsia="楷体" w:cs="Times New Roman"/>
          <w:b/>
          <w:bCs/>
          <w:color w:val="000000"/>
          <w:sz w:val="32"/>
          <w:szCs w:val="32"/>
          <w:lang w:val="en-US" w:eastAsia="zh-CN"/>
        </w:rPr>
        <w:t>六个省级重点亮点纷呈。</w:t>
      </w:r>
      <w:r>
        <w:rPr>
          <w:rFonts w:hint="default" w:ascii="Times New Roman" w:hAnsi="Times New Roman" w:eastAsia="仿宋_GB2312" w:cs="Times New Roman"/>
          <w:b/>
          <w:bCs/>
          <w:color w:val="000000"/>
          <w:sz w:val="32"/>
          <w:szCs w:val="32"/>
          <w:lang w:val="en-US" w:eastAsia="zh-CN"/>
        </w:rPr>
        <w:t>一是</w:t>
      </w:r>
      <w:r>
        <w:rPr>
          <w:rFonts w:hint="eastAsia" w:ascii="Times New Roman" w:hAnsi="Times New Roman" w:eastAsia="仿宋_GB2312" w:cs="Times New Roman"/>
          <w:color w:val="000000"/>
          <w:sz w:val="32"/>
          <w:szCs w:val="32"/>
          <w:lang w:val="en-US" w:eastAsia="zh-CN"/>
        </w:rPr>
        <w:t>全年粮食种植任务面积23.83万亩，实际完成23.92万亩，全年粮食任务产量1.59亿斤，实际完成1.66亿斤；</w:t>
      </w:r>
      <w:r>
        <w:rPr>
          <w:rFonts w:hint="default" w:ascii="Times New Roman" w:hAnsi="Times New Roman" w:eastAsia="仿宋_GB2312" w:cs="Times New Roman"/>
          <w:b/>
          <w:bCs/>
          <w:color w:val="000000"/>
          <w:sz w:val="32"/>
          <w:szCs w:val="32"/>
          <w:lang w:val="en-US" w:eastAsia="zh-CN"/>
        </w:rPr>
        <w:t>二是</w:t>
      </w:r>
      <w:r>
        <w:rPr>
          <w:rFonts w:hint="default" w:ascii="Times New Roman" w:hAnsi="Times New Roman" w:eastAsia="仿宋_GB2312" w:cs="Times New Roman"/>
          <w:color w:val="000000"/>
          <w:sz w:val="32"/>
          <w:szCs w:val="32"/>
          <w:lang w:val="en-US" w:eastAsia="zh-CN"/>
        </w:rPr>
        <w:t>去年2.5万亩高标农田建设项目已通过县级自验和市级验收，正在进行结算审计。今年3.4万亩高标农田</w:t>
      </w:r>
      <w:r>
        <w:rPr>
          <w:rFonts w:hint="eastAsia" w:ascii="Times New Roman" w:hAnsi="Times New Roman" w:eastAsia="仿宋_GB2312" w:cs="Times New Roman"/>
          <w:color w:val="000000"/>
          <w:sz w:val="32"/>
          <w:szCs w:val="32"/>
          <w:lang w:val="en-US" w:eastAsia="zh-CN"/>
        </w:rPr>
        <w:t>建设</w:t>
      </w:r>
      <w:r>
        <w:rPr>
          <w:rFonts w:hint="default" w:ascii="Times New Roman" w:hAnsi="Times New Roman" w:eastAsia="仿宋_GB2312" w:cs="Times New Roman"/>
          <w:color w:val="000000"/>
          <w:sz w:val="32"/>
          <w:szCs w:val="32"/>
          <w:lang w:val="en-US" w:eastAsia="zh-CN"/>
        </w:rPr>
        <w:t>项目，10月</w:t>
      </w:r>
      <w:r>
        <w:rPr>
          <w:rFonts w:hint="eastAsia" w:ascii="Times New Roman" w:hAnsi="Times New Roman" w:eastAsia="仿宋_GB2312" w:cs="Times New Roman"/>
          <w:color w:val="000000"/>
          <w:sz w:val="32"/>
          <w:szCs w:val="32"/>
          <w:lang w:val="en-US" w:eastAsia="zh-CN"/>
        </w:rPr>
        <w:t>31日已</w:t>
      </w:r>
      <w:r>
        <w:rPr>
          <w:rFonts w:hint="default" w:ascii="Times New Roman" w:hAnsi="Times New Roman" w:eastAsia="仿宋_GB2312" w:cs="Times New Roman"/>
          <w:color w:val="000000"/>
          <w:sz w:val="32"/>
          <w:szCs w:val="32"/>
          <w:lang w:val="en-US" w:eastAsia="zh-CN"/>
        </w:rPr>
        <w:t>全面开工；</w:t>
      </w:r>
      <w:r>
        <w:rPr>
          <w:rFonts w:hint="default" w:ascii="Times New Roman" w:hAnsi="Times New Roman" w:eastAsia="仿宋_GB2312" w:cs="Times New Roman"/>
          <w:b/>
          <w:bCs/>
          <w:color w:val="000000"/>
          <w:sz w:val="32"/>
          <w:szCs w:val="32"/>
          <w:lang w:val="en-US" w:eastAsia="zh-CN"/>
        </w:rPr>
        <w:t>三是</w:t>
      </w:r>
      <w:r>
        <w:rPr>
          <w:rFonts w:hint="default" w:ascii="Times New Roman" w:hAnsi="Times New Roman" w:eastAsia="仿宋_GB2312" w:cs="Times New Roman"/>
          <w:color w:val="000000"/>
          <w:sz w:val="32"/>
          <w:szCs w:val="32"/>
          <w:lang w:val="en-US" w:eastAsia="zh-CN"/>
        </w:rPr>
        <w:t>6万亩棉花种植任务</w:t>
      </w:r>
      <w:r>
        <w:rPr>
          <w:rFonts w:hint="eastAsia" w:ascii="Times New Roman" w:hAnsi="Times New Roman" w:eastAsia="仿宋_GB2312" w:cs="Times New Roman"/>
          <w:color w:val="000000"/>
          <w:sz w:val="32"/>
          <w:szCs w:val="32"/>
          <w:lang w:val="en-US" w:eastAsia="zh-CN"/>
        </w:rPr>
        <w:t>面积</w:t>
      </w:r>
      <w:r>
        <w:rPr>
          <w:rFonts w:hint="default" w:ascii="Times New Roman" w:hAnsi="Times New Roman" w:eastAsia="仿宋_GB2312" w:cs="Times New Roman"/>
          <w:color w:val="000000"/>
          <w:sz w:val="32"/>
          <w:szCs w:val="32"/>
          <w:lang w:val="en-US" w:eastAsia="zh-CN"/>
        </w:rPr>
        <w:t>已</w:t>
      </w:r>
      <w:r>
        <w:rPr>
          <w:rFonts w:hint="eastAsia" w:ascii="Times New Roman" w:hAnsi="Times New Roman" w:eastAsia="仿宋_GB2312" w:cs="Times New Roman"/>
          <w:color w:val="000000"/>
          <w:sz w:val="32"/>
          <w:szCs w:val="32"/>
          <w:lang w:val="en-US" w:eastAsia="zh-CN"/>
        </w:rPr>
        <w:t>实际完成</w:t>
      </w:r>
      <w:r>
        <w:rPr>
          <w:rFonts w:hint="default" w:ascii="Times New Roman" w:hAnsi="Times New Roman" w:eastAsia="仿宋_GB2312" w:cs="Times New Roman"/>
          <w:color w:val="000000"/>
          <w:sz w:val="32"/>
          <w:szCs w:val="32"/>
          <w:lang w:val="en-US" w:eastAsia="zh-CN"/>
        </w:rPr>
        <w:t>6.03万亩，其中直播2.61万亩，移栽3.42万亩；</w:t>
      </w:r>
      <w:r>
        <w:rPr>
          <w:rFonts w:hint="default" w:ascii="Times New Roman" w:hAnsi="Times New Roman" w:eastAsia="仿宋_GB2312" w:cs="Times New Roman"/>
          <w:b/>
          <w:bCs/>
          <w:color w:val="000000"/>
          <w:sz w:val="32"/>
          <w:szCs w:val="32"/>
          <w:lang w:val="en-US" w:eastAsia="zh-CN"/>
        </w:rPr>
        <w:t>四是</w:t>
      </w:r>
      <w:r>
        <w:rPr>
          <w:rFonts w:hint="default" w:ascii="Times New Roman" w:hAnsi="Times New Roman" w:eastAsia="仿宋_GB2312" w:cs="Times New Roman"/>
          <w:color w:val="000000"/>
          <w:sz w:val="32"/>
          <w:szCs w:val="32"/>
          <w:lang w:val="en-US" w:eastAsia="zh-CN"/>
        </w:rPr>
        <w:t>农药减量全年任务2.24吨，</w:t>
      </w:r>
      <w:r>
        <w:rPr>
          <w:rFonts w:hint="eastAsia" w:ascii="Times New Roman" w:hAnsi="Times New Roman" w:eastAsia="仿宋_GB2312" w:cs="Times New Roman"/>
          <w:color w:val="000000"/>
          <w:sz w:val="32"/>
          <w:szCs w:val="32"/>
          <w:lang w:val="en-US" w:eastAsia="zh-CN"/>
        </w:rPr>
        <w:t>12月底前可全面完成</w:t>
      </w:r>
      <w:r>
        <w:rPr>
          <w:rFonts w:hint="default" w:ascii="Times New Roman" w:hAnsi="Times New Roman" w:eastAsia="仿宋_GB2312" w:cs="Times New Roman"/>
          <w:color w:val="000000"/>
          <w:sz w:val="32"/>
          <w:szCs w:val="32"/>
          <w:lang w:val="en-US" w:eastAsia="zh-CN"/>
        </w:rPr>
        <w:t>，化肥</w:t>
      </w:r>
      <w:r>
        <w:rPr>
          <w:rFonts w:hint="eastAsia" w:ascii="Times New Roman" w:hAnsi="Times New Roman" w:eastAsia="仿宋_GB2312" w:cs="Times New Roman"/>
          <w:color w:val="000000"/>
          <w:sz w:val="32"/>
          <w:szCs w:val="32"/>
          <w:lang w:val="en-US" w:eastAsia="zh-CN"/>
        </w:rPr>
        <w:t>预计</w:t>
      </w:r>
      <w:r>
        <w:rPr>
          <w:rFonts w:hint="default" w:ascii="Times New Roman" w:hAnsi="Times New Roman" w:eastAsia="仿宋_GB2312" w:cs="Times New Roman"/>
          <w:color w:val="000000"/>
          <w:sz w:val="32"/>
          <w:szCs w:val="32"/>
          <w:lang w:val="en-US" w:eastAsia="zh-CN"/>
        </w:rPr>
        <w:t>与上年同比减</w:t>
      </w:r>
      <w:r>
        <w:rPr>
          <w:rFonts w:hint="eastAsia" w:ascii="Times New Roman" w:hAnsi="Times New Roman" w:eastAsia="仿宋_GB2312" w:cs="Times New Roman"/>
          <w:color w:val="000000"/>
          <w:sz w:val="32"/>
          <w:szCs w:val="32"/>
          <w:lang w:val="en-US" w:eastAsia="zh-CN"/>
        </w:rPr>
        <w:t>量</w:t>
      </w:r>
      <w:r>
        <w:rPr>
          <w:rFonts w:hint="default" w:ascii="Times New Roman" w:hAnsi="Times New Roman" w:eastAsia="仿宋_GB2312" w:cs="Times New Roman"/>
          <w:color w:val="000000"/>
          <w:sz w:val="32"/>
          <w:szCs w:val="32"/>
          <w:lang w:val="en-US" w:eastAsia="zh-CN"/>
        </w:rPr>
        <w:t>8%，已安排病虫害绿色防控示范区14个，示范面积8000亩，测土配方施肥推广面积</w:t>
      </w:r>
      <w:r>
        <w:rPr>
          <w:rFonts w:hint="eastAsia" w:ascii="Times New Roman" w:hAnsi="Times New Roman" w:eastAsia="仿宋_GB2312" w:cs="Times New Roman"/>
          <w:color w:val="auto"/>
          <w:sz w:val="32"/>
          <w:szCs w:val="32"/>
          <w:lang w:val="en-US" w:eastAsia="zh-CN"/>
        </w:rPr>
        <w:t>51.26</w:t>
      </w:r>
      <w:r>
        <w:rPr>
          <w:rFonts w:hint="default" w:ascii="Times New Roman" w:hAnsi="Times New Roman" w:eastAsia="仿宋_GB2312" w:cs="Times New Roman"/>
          <w:color w:val="000000"/>
          <w:sz w:val="32"/>
          <w:szCs w:val="32"/>
          <w:lang w:val="en-US" w:eastAsia="zh-CN"/>
        </w:rPr>
        <w:t>万亩</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五是</w:t>
      </w:r>
      <w:r>
        <w:rPr>
          <w:rFonts w:hint="eastAsia" w:ascii="Times New Roman" w:hAnsi="Times New Roman" w:eastAsia="仿宋_GB2312" w:cs="Times New Roman"/>
          <w:color w:val="000000"/>
          <w:sz w:val="32"/>
          <w:szCs w:val="32"/>
          <w:lang w:val="en-US" w:eastAsia="zh-CN"/>
        </w:rPr>
        <w:t>成功争取全省产业融合发展示范县项目、全省“三线”整治试点县项目和流芳乡省级产业强镇项目，</w:t>
      </w:r>
      <w:r>
        <w:rPr>
          <w:rFonts w:hint="default" w:ascii="Times New Roman" w:hAnsi="Times New Roman" w:eastAsia="仿宋_GB2312" w:cs="Times New Roman"/>
          <w:color w:val="000000"/>
          <w:sz w:val="32"/>
          <w:szCs w:val="32"/>
          <w:lang w:val="en-US" w:eastAsia="zh-CN"/>
        </w:rPr>
        <w:t>弘盛药业</w:t>
      </w:r>
      <w:r>
        <w:rPr>
          <w:rFonts w:hint="eastAsia" w:ascii="Times New Roman" w:hAnsi="Times New Roman" w:eastAsia="仿宋_GB2312" w:cs="Times New Roman"/>
          <w:color w:val="000000"/>
          <w:sz w:val="32"/>
          <w:szCs w:val="32"/>
          <w:lang w:val="en-US" w:eastAsia="zh-CN"/>
        </w:rPr>
        <w:t>成功升格</w:t>
      </w:r>
      <w:r>
        <w:rPr>
          <w:rFonts w:hint="default" w:ascii="Times New Roman" w:hAnsi="Times New Roman" w:eastAsia="仿宋_GB2312" w:cs="Times New Roman"/>
          <w:color w:val="000000"/>
          <w:sz w:val="32"/>
          <w:szCs w:val="32"/>
          <w:lang w:val="en-US" w:eastAsia="zh-CN"/>
        </w:rPr>
        <w:t>省级农业龙头企业</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六是</w:t>
      </w:r>
      <w:r>
        <w:rPr>
          <w:rFonts w:hint="default" w:ascii="Times New Roman" w:hAnsi="Times New Roman" w:eastAsia="仿宋_GB2312" w:cs="Times New Roman"/>
          <w:color w:val="000000"/>
          <w:spacing w:val="0"/>
          <w:kern w:val="0"/>
          <w:sz w:val="32"/>
          <w:szCs w:val="32"/>
          <w:shd w:val="clear" w:color="auto" w:fill="FFFFFF"/>
          <w:lang w:val="en-US" w:eastAsia="zh-CN"/>
        </w:rPr>
        <w:t>通过扶持水稻种植和棉花生产，有</w:t>
      </w:r>
      <w:r>
        <w:rPr>
          <w:rFonts w:hint="default" w:ascii="Times New Roman" w:hAnsi="Times New Roman" w:eastAsia="仿宋_GB2312" w:cs="Times New Roman"/>
          <w:color w:val="000000"/>
          <w:sz w:val="32"/>
          <w:szCs w:val="32"/>
          <w:lang w:val="en-US" w:eastAsia="zh-CN"/>
        </w:rPr>
        <w:t>33</w:t>
      </w:r>
      <w:r>
        <w:rPr>
          <w:rFonts w:hint="default" w:ascii="Times New Roman" w:hAnsi="Times New Roman" w:eastAsia="仿宋_GB2312" w:cs="Times New Roman"/>
          <w:color w:val="000000"/>
          <w:spacing w:val="0"/>
          <w:kern w:val="0"/>
          <w:sz w:val="32"/>
          <w:szCs w:val="32"/>
          <w:shd w:val="clear" w:color="auto" w:fill="FFFFFF"/>
          <w:lang w:val="en-US" w:eastAsia="zh-CN"/>
        </w:rPr>
        <w:t>个村集体种植水稻</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pacing w:val="0"/>
          <w:kern w:val="0"/>
          <w:sz w:val="32"/>
          <w:szCs w:val="32"/>
          <w:shd w:val="clear" w:color="auto" w:fill="FFFFFF"/>
          <w:lang w:val="en-US" w:eastAsia="zh-CN"/>
        </w:rPr>
        <w:t>万亩，</w:t>
      </w:r>
      <w:r>
        <w:rPr>
          <w:rFonts w:hint="default" w:ascii="Times New Roman" w:hAnsi="Times New Roman" w:eastAsia="仿宋_GB2312" w:cs="Times New Roman"/>
          <w:color w:val="000000"/>
          <w:sz w:val="32"/>
          <w:szCs w:val="32"/>
          <w:lang w:val="en-US" w:eastAsia="zh-CN"/>
        </w:rPr>
        <w:t>52</w:t>
      </w:r>
      <w:r>
        <w:rPr>
          <w:rFonts w:hint="default" w:ascii="Times New Roman" w:hAnsi="Times New Roman" w:eastAsia="仿宋_GB2312" w:cs="Times New Roman"/>
          <w:color w:val="000000"/>
          <w:spacing w:val="0"/>
          <w:kern w:val="0"/>
          <w:sz w:val="32"/>
          <w:szCs w:val="32"/>
          <w:shd w:val="clear" w:color="auto" w:fill="FFFFFF"/>
          <w:lang w:val="en-US" w:eastAsia="zh-CN"/>
        </w:rPr>
        <w:t>个村集体种植棉花</w:t>
      </w:r>
      <w:r>
        <w:rPr>
          <w:rFonts w:hint="default"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pacing w:val="0"/>
          <w:kern w:val="0"/>
          <w:sz w:val="32"/>
          <w:szCs w:val="32"/>
          <w:shd w:val="clear" w:color="auto" w:fill="FFFFFF"/>
          <w:lang w:val="en-US" w:eastAsia="zh-CN"/>
        </w:rPr>
        <w:t>万亩，</w:t>
      </w:r>
      <w:r>
        <w:rPr>
          <w:rFonts w:hint="eastAsia" w:ascii="Times New Roman" w:hAnsi="Times New Roman" w:eastAsia="仿宋_GB2312" w:cs="Times New Roman"/>
          <w:color w:val="000000"/>
          <w:spacing w:val="0"/>
          <w:kern w:val="0"/>
          <w:sz w:val="32"/>
          <w:szCs w:val="32"/>
          <w:shd w:val="clear" w:color="auto" w:fill="FFFFFF"/>
          <w:lang w:val="en-US" w:eastAsia="zh-CN"/>
        </w:rPr>
        <w:t>89个村集体种植油菜3.1万亩，</w:t>
      </w:r>
      <w:r>
        <w:rPr>
          <w:rFonts w:hint="default" w:ascii="Times New Roman" w:hAnsi="Times New Roman" w:eastAsia="仿宋_GB2312" w:cs="Times New Roman"/>
          <w:color w:val="000000"/>
          <w:spacing w:val="0"/>
          <w:kern w:val="0"/>
          <w:sz w:val="32"/>
          <w:szCs w:val="32"/>
          <w:shd w:val="clear" w:color="auto" w:fill="FFFFFF"/>
          <w:lang w:val="en-US" w:eastAsia="zh-CN"/>
        </w:rPr>
        <w:t>稳定增加了村集体经营收入</w:t>
      </w:r>
      <w:r>
        <w:rPr>
          <w:rFonts w:hint="eastAsia" w:ascii="Times New Roman" w:hAnsi="Times New Roman" w:eastAsia="仿宋_GB2312" w:cs="Times New Roman"/>
          <w:color w:val="000000"/>
          <w:spacing w:val="0"/>
          <w:kern w:val="0"/>
          <w:sz w:val="32"/>
          <w:szCs w:val="32"/>
          <w:shd w:val="clear" w:color="auto" w:fill="FFFFFF"/>
          <w:lang w:val="en-US" w:eastAsia="zh-CN"/>
        </w:rPr>
        <w:t>，预计今年村集体收入过15万元的可达80%，有2个有望超过100万</w:t>
      </w:r>
      <w:bookmarkStart w:id="0" w:name="_GoBack"/>
      <w:bookmarkEnd w:id="0"/>
      <w:r>
        <w:rPr>
          <w:rFonts w:hint="eastAsia" w:ascii="Times New Roman" w:hAnsi="Times New Roman" w:eastAsia="仿宋_GB2312" w:cs="Times New Roman"/>
          <w:color w:val="000000"/>
          <w:spacing w:val="0"/>
          <w:kern w:val="0"/>
          <w:sz w:val="32"/>
          <w:szCs w:val="32"/>
          <w:shd w:val="clear" w:color="auto" w:fill="FFFFFF"/>
          <w:lang w:val="en-US" w:eastAsia="zh-CN"/>
        </w:rPr>
        <w:t>元</w:t>
      </w:r>
      <w:r>
        <w:rPr>
          <w:rFonts w:hint="default" w:ascii="Times New Roman" w:hAnsi="Times New Roman" w:eastAsia="仿宋_GB2312" w:cs="Times New Roman"/>
          <w:color w:val="000000"/>
          <w:spacing w:val="0"/>
          <w:kern w:val="0"/>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 w:cs="Times New Roman"/>
          <w:b/>
          <w:bCs/>
          <w:color w:val="000000"/>
          <w:sz w:val="32"/>
          <w:szCs w:val="32"/>
          <w:lang w:val="en-US" w:eastAsia="zh-CN"/>
        </w:rPr>
        <w:t>（三）</w:t>
      </w:r>
      <w:r>
        <w:rPr>
          <w:rFonts w:hint="default" w:ascii="Times New Roman" w:hAnsi="Times New Roman" w:eastAsia="楷体" w:cs="Times New Roman"/>
          <w:b/>
          <w:bCs/>
          <w:color w:val="000000"/>
          <w:sz w:val="32"/>
          <w:szCs w:val="32"/>
          <w:lang w:val="en-US" w:eastAsia="zh-CN"/>
        </w:rPr>
        <w:t>五项市级任务率先推进。</w:t>
      </w:r>
      <w:r>
        <w:rPr>
          <w:rFonts w:hint="default" w:ascii="Times New Roman" w:hAnsi="Times New Roman" w:eastAsia="仿宋_GB2312" w:cs="Times New Roman"/>
          <w:b/>
          <w:bCs/>
          <w:color w:val="000000"/>
          <w:sz w:val="32"/>
          <w:szCs w:val="32"/>
          <w:lang w:val="en-US" w:eastAsia="zh-CN"/>
        </w:rPr>
        <w:t>一是</w:t>
      </w:r>
      <w:r>
        <w:rPr>
          <w:rFonts w:hint="default" w:ascii="Times New Roman" w:hAnsi="Times New Roman" w:eastAsia="仿宋_GB2312" w:cs="Times New Roman"/>
          <w:color w:val="000000"/>
          <w:sz w:val="32"/>
          <w:szCs w:val="32"/>
          <w:lang w:val="en-US" w:eastAsia="zh-CN"/>
        </w:rPr>
        <w:t>早稻</w:t>
      </w:r>
      <w:r>
        <w:rPr>
          <w:rFonts w:hint="default" w:ascii="Times New Roman" w:hAnsi="Times New Roman" w:eastAsia="仿宋_GB2312" w:cs="Times New Roman"/>
          <w:b w:val="0"/>
          <w:bCs w:val="0"/>
          <w:color w:val="000000"/>
          <w:sz w:val="32"/>
          <w:szCs w:val="32"/>
          <w:lang w:val="en-US" w:eastAsia="zh-CN"/>
        </w:rPr>
        <w:t>任务面积</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b w:val="0"/>
          <w:bCs w:val="0"/>
          <w:color w:val="000000"/>
          <w:sz w:val="32"/>
          <w:szCs w:val="32"/>
          <w:lang w:val="en-US" w:eastAsia="zh-CN"/>
        </w:rPr>
        <w:t>万亩，实际栽种面积</w:t>
      </w:r>
      <w:r>
        <w:rPr>
          <w:rFonts w:hint="default" w:ascii="Times New Roman" w:hAnsi="Times New Roman" w:eastAsia="仿宋_GB2312" w:cs="Times New Roman"/>
          <w:color w:val="000000"/>
          <w:sz w:val="32"/>
          <w:szCs w:val="32"/>
          <w:lang w:val="en-US" w:eastAsia="zh-CN"/>
        </w:rPr>
        <w:t>5.2</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b w:val="0"/>
          <w:bCs w:val="0"/>
          <w:color w:val="000000"/>
          <w:sz w:val="32"/>
          <w:szCs w:val="32"/>
          <w:lang w:val="en-US" w:eastAsia="zh-CN"/>
        </w:rPr>
        <w:t>万亩，任务完成率</w:t>
      </w: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32.25</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，是近年来早稻面积落实情况最好的一年，已建成</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b w:val="0"/>
          <w:bCs w:val="0"/>
          <w:color w:val="000000"/>
          <w:sz w:val="32"/>
          <w:szCs w:val="32"/>
          <w:lang w:val="en-US" w:eastAsia="zh-CN"/>
        </w:rPr>
        <w:t>个水稻机械化育秧中心。中稻栽种面积</w:t>
      </w:r>
      <w:r>
        <w:rPr>
          <w:rFonts w:hint="eastAsia" w:ascii="Times New Roman" w:hAnsi="Times New Roman" w:eastAsia="仿宋_GB2312" w:cs="Times New Roman"/>
          <w:color w:val="000000"/>
          <w:sz w:val="32"/>
          <w:szCs w:val="32"/>
          <w:lang w:val="en-US" w:eastAsia="zh-CN"/>
        </w:rPr>
        <w:t>4.38</w:t>
      </w:r>
      <w:r>
        <w:rPr>
          <w:rFonts w:hint="default" w:ascii="Times New Roman" w:hAnsi="Times New Roman" w:eastAsia="仿宋_GB2312" w:cs="Times New Roman"/>
          <w:b w:val="0"/>
          <w:bCs w:val="0"/>
          <w:color w:val="000000"/>
          <w:sz w:val="32"/>
          <w:szCs w:val="32"/>
          <w:lang w:val="en-US" w:eastAsia="zh-CN"/>
        </w:rPr>
        <w:t>万亩，晚稻任务面积4万亩，实际栽种面积5.24万亩，</w:t>
      </w:r>
      <w:r>
        <w:rPr>
          <w:rFonts w:hint="eastAsia" w:ascii="Times New Roman" w:hAnsi="Times New Roman" w:eastAsia="仿宋_GB2312" w:cs="Times New Roman"/>
          <w:b w:val="0"/>
          <w:bCs w:val="0"/>
          <w:color w:val="000000"/>
          <w:sz w:val="32"/>
          <w:szCs w:val="32"/>
          <w:lang w:val="en-US" w:eastAsia="zh-CN"/>
        </w:rPr>
        <w:t>超额</w:t>
      </w:r>
      <w:r>
        <w:rPr>
          <w:rFonts w:hint="default" w:ascii="Times New Roman" w:hAnsi="Times New Roman" w:eastAsia="仿宋_GB2312" w:cs="Times New Roman"/>
          <w:b w:val="0"/>
          <w:bCs w:val="0"/>
          <w:color w:val="000000"/>
          <w:sz w:val="32"/>
          <w:szCs w:val="32"/>
          <w:lang w:val="en-US" w:eastAsia="zh-CN"/>
        </w:rPr>
        <w:t>完成了13.67万亩稻谷</w:t>
      </w:r>
      <w:r>
        <w:rPr>
          <w:rFonts w:hint="eastAsia" w:ascii="Times New Roman" w:hAnsi="Times New Roman" w:eastAsia="仿宋_GB2312" w:cs="Times New Roman"/>
          <w:b w:val="0"/>
          <w:bCs w:val="0"/>
          <w:color w:val="000000"/>
          <w:sz w:val="32"/>
          <w:szCs w:val="32"/>
          <w:lang w:val="en-US" w:eastAsia="zh-CN"/>
        </w:rPr>
        <w:t>种植</w:t>
      </w:r>
      <w:r>
        <w:rPr>
          <w:rFonts w:hint="default" w:ascii="Times New Roman" w:hAnsi="Times New Roman" w:eastAsia="仿宋_GB2312" w:cs="Times New Roman"/>
          <w:b w:val="0"/>
          <w:bCs w:val="0"/>
          <w:color w:val="000000"/>
          <w:sz w:val="32"/>
          <w:szCs w:val="32"/>
          <w:lang w:val="en-US" w:eastAsia="zh-CN"/>
        </w:rPr>
        <w:t>任务</w:t>
      </w:r>
      <w:r>
        <w:rPr>
          <w:rFonts w:hint="eastAsia" w:ascii="Times New Roman" w:hAnsi="Times New Roman" w:eastAsia="仿宋_GB2312" w:cs="Times New Roman"/>
          <w:b w:val="0"/>
          <w:bCs w:val="0"/>
          <w:color w:val="000000"/>
          <w:sz w:val="32"/>
          <w:szCs w:val="32"/>
          <w:lang w:val="en-US" w:eastAsia="zh-CN"/>
        </w:rPr>
        <w:t>；面对今年遭遇的重大旱情，我局派出6个专业指导组下到田间地头指导360余人次，购置新型抽水机72台，协助应急管理部门出库抽水机62台，协助水利部门打机井118口，粮食安全得到了保障。</w:t>
      </w:r>
      <w:r>
        <w:rPr>
          <w:rFonts w:hint="default" w:ascii="Times New Roman" w:hAnsi="Times New Roman" w:eastAsia="仿宋_GB2312" w:cs="Times New Roman"/>
          <w:b w:val="0"/>
          <w:bCs w:val="0"/>
          <w:color w:val="000000"/>
          <w:sz w:val="32"/>
          <w:szCs w:val="32"/>
          <w:lang w:val="en-US" w:eastAsia="zh-CN"/>
        </w:rPr>
        <w:t>大豆</w:t>
      </w:r>
      <w:r>
        <w:rPr>
          <w:rFonts w:hint="default" w:ascii="Times New Roman" w:hAnsi="Times New Roman" w:eastAsia="仿宋_GB2312" w:cs="Times New Roman"/>
          <w:color w:val="000000"/>
          <w:sz w:val="32"/>
          <w:szCs w:val="32"/>
          <w:lang w:val="en-US" w:eastAsia="zh-CN"/>
        </w:rPr>
        <w:t>0.8</w:t>
      </w:r>
      <w:r>
        <w:rPr>
          <w:rFonts w:hint="default" w:ascii="Times New Roman" w:hAnsi="Times New Roman" w:eastAsia="仿宋_GB2312" w:cs="Times New Roman"/>
          <w:b w:val="0"/>
          <w:bCs w:val="0"/>
          <w:color w:val="000000"/>
          <w:sz w:val="32"/>
          <w:szCs w:val="32"/>
          <w:lang w:val="en-US" w:eastAsia="zh-CN"/>
        </w:rPr>
        <w:t>万亩任务实际</w:t>
      </w:r>
      <w:r>
        <w:rPr>
          <w:rFonts w:hint="eastAsia" w:ascii="Times New Roman" w:hAnsi="Times New Roman" w:eastAsia="仿宋_GB2312" w:cs="Times New Roman"/>
          <w:b w:val="0"/>
          <w:bCs w:val="0"/>
          <w:color w:val="000000"/>
          <w:sz w:val="32"/>
          <w:szCs w:val="32"/>
          <w:lang w:val="en-US" w:eastAsia="zh-CN"/>
        </w:rPr>
        <w:t>完成</w:t>
      </w:r>
      <w:r>
        <w:rPr>
          <w:rFonts w:hint="default" w:ascii="Times New Roman" w:hAnsi="Times New Roman" w:eastAsia="仿宋_GB2312" w:cs="Times New Roman"/>
          <w:color w:val="000000"/>
          <w:sz w:val="32"/>
          <w:szCs w:val="32"/>
          <w:lang w:val="en-US" w:eastAsia="zh-CN"/>
        </w:rPr>
        <w:t>0.84</w:t>
      </w:r>
      <w:r>
        <w:rPr>
          <w:rFonts w:hint="default" w:ascii="Times New Roman" w:hAnsi="Times New Roman" w:eastAsia="仿宋_GB2312" w:cs="Times New Roman"/>
          <w:b w:val="0"/>
          <w:bCs w:val="0"/>
          <w:color w:val="000000"/>
          <w:sz w:val="32"/>
          <w:szCs w:val="32"/>
          <w:lang w:val="en-US" w:eastAsia="zh-CN"/>
        </w:rPr>
        <w:t>万亩，共</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b w:val="0"/>
          <w:bCs w:val="0"/>
          <w:color w:val="000000"/>
          <w:sz w:val="32"/>
          <w:szCs w:val="32"/>
          <w:lang w:val="en-US" w:eastAsia="zh-CN"/>
        </w:rPr>
        <w:t>个高蛋白品种，与流芳豆产业园收购要求相符；</w:t>
      </w:r>
      <w:r>
        <w:rPr>
          <w:rFonts w:hint="default" w:ascii="Times New Roman" w:hAnsi="Times New Roman" w:eastAsia="仿宋_GB2312" w:cs="Times New Roman"/>
          <w:b/>
          <w:bCs/>
          <w:color w:val="000000"/>
          <w:sz w:val="32"/>
          <w:szCs w:val="32"/>
          <w:lang w:val="en-US" w:eastAsia="zh-CN"/>
        </w:rPr>
        <w:t>二是</w:t>
      </w:r>
      <w:r>
        <w:rPr>
          <w:rFonts w:hint="default" w:ascii="Times New Roman" w:hAnsi="Times New Roman" w:eastAsia="仿宋_GB2312" w:cs="Times New Roman"/>
          <w:b w:val="0"/>
          <w:bCs w:val="0"/>
          <w:color w:val="000000"/>
          <w:sz w:val="32"/>
          <w:szCs w:val="32"/>
          <w:lang w:val="en-US" w:eastAsia="zh-CN"/>
        </w:rPr>
        <w:t>“菜篮子”稳定保供。</w:t>
      </w:r>
      <w:r>
        <w:rPr>
          <w:rFonts w:hint="eastAsia" w:ascii="Times New Roman" w:hAnsi="Times New Roman" w:eastAsia="仿宋_GB2312" w:cs="Times New Roman"/>
          <w:b w:val="0"/>
          <w:bCs w:val="0"/>
          <w:color w:val="000000"/>
          <w:sz w:val="32"/>
          <w:szCs w:val="32"/>
          <w:lang w:val="en-US" w:eastAsia="zh-CN"/>
        </w:rPr>
        <w:t>目前</w:t>
      </w:r>
      <w:r>
        <w:rPr>
          <w:rFonts w:hint="default" w:ascii="Times New Roman" w:hAnsi="Times New Roman" w:eastAsia="仿宋_GB2312" w:cs="Times New Roman"/>
          <w:color w:val="auto"/>
          <w:sz w:val="32"/>
          <w:szCs w:val="32"/>
          <w:lang w:val="en-US" w:eastAsia="zh-CN"/>
        </w:rPr>
        <w:t>全县蔬菜在田面积1.9万亩</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000000"/>
          <w:sz w:val="32"/>
          <w:szCs w:val="32"/>
          <w:lang w:val="en-US" w:eastAsia="zh-CN"/>
        </w:rPr>
        <w:t>今年设施蔬菜大棚</w:t>
      </w:r>
      <w:r>
        <w:rPr>
          <w:rFonts w:hint="eastAsia" w:ascii="Times New Roman" w:hAnsi="Times New Roman" w:eastAsia="仿宋_GB2312" w:cs="Times New Roman"/>
          <w:color w:val="000000"/>
          <w:sz w:val="32"/>
          <w:szCs w:val="32"/>
          <w:lang w:val="en-US" w:eastAsia="zh-CN"/>
        </w:rPr>
        <w:t>预计可新增1500</w:t>
      </w:r>
      <w:r>
        <w:rPr>
          <w:rFonts w:hint="default" w:ascii="Times New Roman" w:hAnsi="Times New Roman" w:eastAsia="仿宋_GB2312" w:cs="Times New Roman"/>
          <w:color w:val="000000"/>
          <w:sz w:val="32"/>
          <w:szCs w:val="32"/>
          <w:lang w:val="en-US" w:eastAsia="zh-CN"/>
        </w:rPr>
        <w:t>亩。目前我县生猪存栏约4.</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万头，其中能繁母猪存栏0.4</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万头，生猪累计出栏</w:t>
      </w:r>
      <w:r>
        <w:rPr>
          <w:rFonts w:hint="eastAsia" w:ascii="Times New Roman" w:hAnsi="Times New Roman" w:eastAsia="仿宋_GB2312" w:cs="Times New Roman"/>
          <w:color w:val="000000"/>
          <w:sz w:val="32"/>
          <w:szCs w:val="32"/>
          <w:lang w:val="en-US" w:eastAsia="zh-CN"/>
        </w:rPr>
        <w:t>6.27</w:t>
      </w:r>
      <w:r>
        <w:rPr>
          <w:rFonts w:hint="default" w:ascii="Times New Roman" w:hAnsi="Times New Roman" w:eastAsia="仿宋_GB2312" w:cs="Times New Roman"/>
          <w:color w:val="000000"/>
          <w:sz w:val="32"/>
          <w:szCs w:val="32"/>
          <w:lang w:val="en-US" w:eastAsia="zh-CN"/>
        </w:rPr>
        <w:t>万头；牛存栏0.</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val="en-US" w:eastAsia="zh-CN"/>
        </w:rPr>
        <w:t>万头，累计出栏0.</w:t>
      </w:r>
      <w:r>
        <w:rPr>
          <w:rFonts w:hint="eastAsia"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lang w:val="en-US" w:eastAsia="zh-CN"/>
        </w:rPr>
        <w:t>万头；羊存栏0.2</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万头，累计出栏0.</w:t>
      </w:r>
      <w:r>
        <w:rPr>
          <w:rFonts w:hint="eastAsia" w:ascii="Times New Roman" w:hAnsi="Times New Roman" w:eastAsia="仿宋_GB2312" w:cs="Times New Roman"/>
          <w:color w:val="000000"/>
          <w:sz w:val="32"/>
          <w:szCs w:val="32"/>
          <w:lang w:val="en-US" w:eastAsia="zh-CN"/>
        </w:rPr>
        <w:t>36万</w:t>
      </w:r>
      <w:r>
        <w:rPr>
          <w:rFonts w:hint="default" w:ascii="Times New Roman" w:hAnsi="Times New Roman" w:eastAsia="仿宋_GB2312" w:cs="Times New Roman"/>
          <w:color w:val="000000"/>
          <w:sz w:val="32"/>
          <w:szCs w:val="32"/>
          <w:lang w:val="en-US" w:eastAsia="zh-CN"/>
        </w:rPr>
        <w:t>头；</w:t>
      </w:r>
      <w:r>
        <w:rPr>
          <w:rFonts w:hint="default" w:ascii="Times New Roman" w:hAnsi="Times New Roman" w:eastAsia="仿宋_GB2312" w:cs="Times New Roman"/>
          <w:color w:val="000000"/>
          <w:sz w:val="32"/>
          <w:szCs w:val="32"/>
        </w:rPr>
        <w:t>家禽存栏</w:t>
      </w:r>
      <w:r>
        <w:rPr>
          <w:rFonts w:hint="eastAsia" w:ascii="Times New Roman" w:hAnsi="Times New Roman" w:eastAsia="仿宋_GB2312" w:cs="Times New Roman"/>
          <w:color w:val="000000"/>
          <w:sz w:val="32"/>
          <w:szCs w:val="32"/>
          <w:lang w:val="en-US" w:eastAsia="zh-CN"/>
        </w:rPr>
        <w:t>44</w:t>
      </w:r>
      <w:r>
        <w:rPr>
          <w:rFonts w:hint="default" w:ascii="Times New Roman" w:hAnsi="Times New Roman" w:eastAsia="仿宋_GB2312" w:cs="Times New Roman"/>
          <w:color w:val="000000"/>
          <w:sz w:val="32"/>
          <w:szCs w:val="32"/>
        </w:rPr>
        <w:t>万羽，</w:t>
      </w:r>
      <w:r>
        <w:rPr>
          <w:rFonts w:hint="default" w:ascii="Times New Roman" w:hAnsi="Times New Roman" w:eastAsia="仿宋_GB2312" w:cs="Times New Roman"/>
          <w:color w:val="000000"/>
          <w:sz w:val="32"/>
          <w:szCs w:val="32"/>
          <w:lang w:val="en-US" w:eastAsia="zh-CN"/>
        </w:rPr>
        <w:t>累计</w:t>
      </w:r>
      <w:r>
        <w:rPr>
          <w:rFonts w:hint="default" w:ascii="Times New Roman" w:hAnsi="Times New Roman" w:eastAsia="仿宋_GB2312" w:cs="Times New Roman"/>
          <w:color w:val="000000"/>
          <w:sz w:val="32"/>
          <w:szCs w:val="32"/>
        </w:rPr>
        <w:t>出栏</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万羽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水产养殖面积稳定在10.89万亩，其中，</w:t>
      </w:r>
      <w:r>
        <w:rPr>
          <w:rFonts w:hint="default" w:ascii="Times New Roman" w:hAnsi="Times New Roman" w:eastAsia="仿宋_GB2312" w:cs="Times New Roman"/>
          <w:color w:val="000000"/>
          <w:sz w:val="32"/>
          <w:szCs w:val="32"/>
          <w:vertAlign w:val="baseline"/>
          <w:lang w:val="en-US" w:eastAsia="zh-CN"/>
        </w:rPr>
        <w:t>特种水产养殖新增了</w:t>
      </w:r>
      <w:r>
        <w:rPr>
          <w:rFonts w:hint="default" w:ascii="Times New Roman" w:hAnsi="Times New Roman" w:eastAsia="仿宋_GB2312" w:cs="Times New Roman"/>
          <w:color w:val="000000"/>
          <w:sz w:val="32"/>
          <w:szCs w:val="32"/>
          <w:lang w:val="en-US" w:eastAsia="zh-CN"/>
        </w:rPr>
        <w:t>3000</w:t>
      </w:r>
      <w:r>
        <w:rPr>
          <w:rFonts w:hint="default" w:ascii="Times New Roman" w:hAnsi="Times New Roman" w:eastAsia="仿宋_GB2312" w:cs="Times New Roman"/>
          <w:color w:val="000000"/>
          <w:sz w:val="32"/>
          <w:szCs w:val="32"/>
          <w:vertAlign w:val="baseline"/>
          <w:lang w:val="en-US" w:eastAsia="zh-CN"/>
        </w:rPr>
        <w:t>亩，稻虾种养新增了</w:t>
      </w:r>
      <w:r>
        <w:rPr>
          <w:rFonts w:hint="default" w:ascii="Times New Roman" w:hAnsi="Times New Roman" w:eastAsia="仿宋_GB2312" w:cs="Times New Roman"/>
          <w:color w:val="000000"/>
          <w:sz w:val="32"/>
          <w:szCs w:val="32"/>
          <w:lang w:val="en-US" w:eastAsia="zh-CN"/>
        </w:rPr>
        <w:t>3000</w:t>
      </w:r>
      <w:r>
        <w:rPr>
          <w:rFonts w:hint="default" w:ascii="Times New Roman" w:hAnsi="Times New Roman" w:eastAsia="仿宋_GB2312" w:cs="Times New Roman"/>
          <w:color w:val="000000"/>
          <w:sz w:val="32"/>
          <w:szCs w:val="32"/>
          <w:vertAlign w:val="baseline"/>
          <w:lang w:val="en-US" w:eastAsia="zh-CN"/>
        </w:rPr>
        <w:t>亩，武山武联村循环水陆基圈桶养鱼试养成功；</w:t>
      </w:r>
      <w:r>
        <w:rPr>
          <w:rFonts w:hint="default" w:ascii="Times New Roman" w:hAnsi="Times New Roman" w:eastAsia="仿宋_GB2312" w:cs="Times New Roman"/>
          <w:b/>
          <w:bCs/>
          <w:color w:val="000000"/>
          <w:sz w:val="32"/>
          <w:szCs w:val="32"/>
          <w:vertAlign w:val="baseline"/>
          <w:lang w:val="en-US" w:eastAsia="zh-CN"/>
        </w:rPr>
        <w:t>三是</w:t>
      </w:r>
      <w:r>
        <w:rPr>
          <w:rFonts w:hint="default" w:ascii="Times New Roman" w:hAnsi="Times New Roman" w:eastAsia="仿宋_GB2312" w:cs="Times New Roman"/>
          <w:color w:val="000000"/>
          <w:sz w:val="32"/>
          <w:szCs w:val="32"/>
          <w:vertAlign w:val="baseline"/>
          <w:lang w:val="en-US" w:eastAsia="zh-CN"/>
        </w:rPr>
        <w:t>成功争取新农村建设点167个，助力农村宅基地制度改革示范点建设，今年全县宅改点占新农村点48%</w:t>
      </w:r>
      <w:r>
        <w:rPr>
          <w:rFonts w:hint="eastAsia" w:ascii="Times New Roman" w:hAnsi="Times New Roman" w:eastAsia="仿宋_GB2312" w:cs="Times New Roman"/>
          <w:color w:val="000000"/>
          <w:sz w:val="32"/>
          <w:szCs w:val="32"/>
          <w:vertAlign w:val="baseline"/>
          <w:lang w:val="en-US" w:eastAsia="zh-CN"/>
        </w:rPr>
        <w:t>；</w:t>
      </w:r>
      <w:r>
        <w:rPr>
          <w:rFonts w:hint="default" w:ascii="Times New Roman" w:hAnsi="Times New Roman" w:eastAsia="仿宋_GB2312" w:cs="Times New Roman"/>
          <w:color w:val="000000"/>
          <w:sz w:val="32"/>
          <w:szCs w:val="32"/>
          <w:vertAlign w:val="baseline"/>
          <w:lang w:val="en-US" w:eastAsia="zh-CN"/>
        </w:rPr>
        <w:t>万村码上通5G+长效管护平台已建成并正式投入运行；计划整改问题户厕</w:t>
      </w:r>
      <w:r>
        <w:rPr>
          <w:rFonts w:hint="eastAsia" w:ascii="Times New Roman" w:hAnsi="Times New Roman" w:eastAsia="仿宋_GB2312" w:cs="Times New Roman"/>
          <w:color w:val="000000"/>
          <w:sz w:val="32"/>
          <w:szCs w:val="32"/>
          <w:vertAlign w:val="baseline"/>
          <w:lang w:val="en-US" w:eastAsia="zh-CN"/>
        </w:rPr>
        <w:t>5400</w:t>
      </w:r>
      <w:r>
        <w:rPr>
          <w:rFonts w:hint="default" w:ascii="Times New Roman" w:hAnsi="Times New Roman" w:eastAsia="仿宋_GB2312" w:cs="Times New Roman"/>
          <w:color w:val="000000"/>
          <w:sz w:val="32"/>
          <w:szCs w:val="32"/>
          <w:vertAlign w:val="baseline"/>
          <w:lang w:val="en-US" w:eastAsia="zh-CN"/>
        </w:rPr>
        <w:t>个，全面启动“十四五”问题户厕整改行动，至20</w:t>
      </w:r>
      <w:r>
        <w:rPr>
          <w:rFonts w:hint="eastAsia" w:ascii="Times New Roman" w:hAnsi="Times New Roman" w:eastAsia="仿宋_GB2312" w:cs="Times New Roman"/>
          <w:color w:val="000000"/>
          <w:sz w:val="32"/>
          <w:szCs w:val="32"/>
          <w:vertAlign w:val="baseline"/>
          <w:lang w:val="en-US" w:eastAsia="zh-CN"/>
        </w:rPr>
        <w:t>25</w:t>
      </w:r>
      <w:r>
        <w:rPr>
          <w:rFonts w:hint="default" w:ascii="Times New Roman" w:hAnsi="Times New Roman" w:eastAsia="仿宋_GB2312" w:cs="Times New Roman"/>
          <w:color w:val="000000"/>
          <w:sz w:val="32"/>
          <w:szCs w:val="32"/>
          <w:vertAlign w:val="baseline"/>
          <w:lang w:val="en-US" w:eastAsia="zh-CN"/>
        </w:rPr>
        <w:t>年12月底我县问题户厕全部整改完毕</w:t>
      </w:r>
      <w:r>
        <w:rPr>
          <w:rFonts w:hint="eastAsia" w:ascii="Times New Roman" w:hAnsi="Times New Roman" w:eastAsia="仿宋_GB2312" w:cs="Times New Roman"/>
          <w:color w:val="000000"/>
          <w:sz w:val="32"/>
          <w:szCs w:val="32"/>
          <w:vertAlign w:val="baseline"/>
          <w:lang w:val="en-US" w:eastAsia="zh-CN"/>
        </w:rPr>
        <w:t>，今年7月全市农村人居环境整治暨农村宅基地制度改革和规范管理现场推进会在我县召开；</w:t>
      </w:r>
      <w:r>
        <w:rPr>
          <w:rFonts w:hint="default" w:ascii="Times New Roman" w:hAnsi="Times New Roman" w:eastAsia="仿宋_GB2312" w:cs="Times New Roman"/>
          <w:b/>
          <w:bCs/>
          <w:color w:val="000000"/>
          <w:sz w:val="32"/>
          <w:szCs w:val="32"/>
          <w:vertAlign w:val="baseline"/>
          <w:lang w:val="en-US" w:eastAsia="zh-CN"/>
        </w:rPr>
        <w:t>四是</w:t>
      </w:r>
      <w:r>
        <w:rPr>
          <w:rFonts w:hint="eastAsia" w:ascii="Times New Roman" w:hAnsi="Times New Roman" w:eastAsia="仿宋_GB2312" w:cs="Times New Roman"/>
          <w:color w:val="000000"/>
          <w:sz w:val="32"/>
          <w:szCs w:val="32"/>
          <w:vertAlign w:val="baseline"/>
          <w:lang w:val="en-US" w:eastAsia="zh-CN"/>
        </w:rPr>
        <w:t>积极申报了</w:t>
      </w:r>
      <w:r>
        <w:rPr>
          <w:rFonts w:hint="default" w:ascii="Times New Roman" w:hAnsi="Times New Roman" w:eastAsia="仿宋_GB2312" w:cs="Times New Roman"/>
          <w:color w:val="000000"/>
          <w:sz w:val="32"/>
          <w:szCs w:val="32"/>
          <w:vertAlign w:val="baseline"/>
          <w:lang w:val="en-US" w:eastAsia="zh-CN"/>
        </w:rPr>
        <w:t>舜德，均桥，城山</w:t>
      </w:r>
      <w:r>
        <w:rPr>
          <w:rFonts w:hint="eastAsia" w:ascii="Times New Roman" w:hAnsi="Times New Roman" w:eastAsia="仿宋_GB2312" w:cs="Times New Roman"/>
          <w:color w:val="000000"/>
          <w:sz w:val="32"/>
          <w:szCs w:val="32"/>
          <w:vertAlign w:val="baseline"/>
          <w:lang w:val="en-US" w:eastAsia="zh-CN"/>
        </w:rPr>
        <w:t>市级</w:t>
      </w:r>
      <w:r>
        <w:rPr>
          <w:rFonts w:hint="default" w:ascii="Times New Roman" w:hAnsi="Times New Roman" w:eastAsia="仿宋_GB2312" w:cs="Times New Roman"/>
          <w:color w:val="000000"/>
          <w:sz w:val="32"/>
          <w:szCs w:val="32"/>
          <w:vertAlign w:val="baseline"/>
          <w:lang w:val="en-US" w:eastAsia="zh-CN"/>
        </w:rPr>
        <w:t>“一乡一园”提质增效项目，付垅、武山</w:t>
      </w:r>
      <w:r>
        <w:rPr>
          <w:rFonts w:hint="eastAsia" w:ascii="Times New Roman" w:hAnsi="Times New Roman" w:eastAsia="仿宋_GB2312" w:cs="Times New Roman"/>
          <w:color w:val="000000"/>
          <w:sz w:val="32"/>
          <w:szCs w:val="32"/>
          <w:vertAlign w:val="baseline"/>
          <w:lang w:val="en-US" w:eastAsia="zh-CN"/>
        </w:rPr>
        <w:t>、张青市级</w:t>
      </w:r>
      <w:r>
        <w:rPr>
          <w:rFonts w:hint="default" w:ascii="Times New Roman" w:hAnsi="Times New Roman" w:eastAsia="仿宋_GB2312" w:cs="Times New Roman"/>
          <w:color w:val="000000"/>
          <w:sz w:val="32"/>
          <w:szCs w:val="32"/>
          <w:vertAlign w:val="baseline"/>
          <w:lang w:val="en-US" w:eastAsia="zh-CN"/>
        </w:rPr>
        <w:t>现代农业产业园联合体项目</w:t>
      </w:r>
      <w:r>
        <w:rPr>
          <w:rFonts w:hint="eastAsia" w:ascii="Times New Roman" w:hAnsi="Times New Roman" w:eastAsia="仿宋_GB2312" w:cs="Times New Roman"/>
          <w:color w:val="000000"/>
          <w:sz w:val="32"/>
          <w:szCs w:val="32"/>
          <w:vertAlign w:val="baseline"/>
          <w:lang w:val="en-US" w:eastAsia="zh-CN"/>
        </w:rPr>
        <w:t>，11月市专家组现场验收；</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农林牧渔生产态势平稳，预计总产值</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增幅</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%左右。</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3" w:firstLineChars="200"/>
        <w:jc w:val="both"/>
        <w:textAlignment w:val="auto"/>
        <w:rPr>
          <w:rFonts w:hint="eastAsia" w:ascii="Times New Roman" w:hAnsi="Times New Roman" w:eastAsia="楷体" w:cs="Times New Roman"/>
          <w:b/>
          <w:bCs/>
          <w:color w:val="000000"/>
          <w:sz w:val="32"/>
          <w:szCs w:val="32"/>
          <w:lang w:val="en-US" w:eastAsia="zh-CN"/>
        </w:rPr>
      </w:pPr>
      <w:r>
        <w:rPr>
          <w:rFonts w:hint="eastAsia" w:ascii="Times New Roman" w:hAnsi="Times New Roman" w:eastAsia="楷体" w:cs="Times New Roman"/>
          <w:b/>
          <w:bCs/>
          <w:color w:val="000000"/>
          <w:sz w:val="32"/>
          <w:szCs w:val="32"/>
          <w:lang w:val="en-US" w:eastAsia="zh-CN"/>
        </w:rPr>
        <w:t>（四）</w:t>
      </w:r>
      <w:r>
        <w:rPr>
          <w:rFonts w:hint="eastAsia" w:ascii="楷体" w:hAnsi="楷体" w:eastAsia="楷体" w:cs="楷体"/>
          <w:b/>
          <w:bCs/>
          <w:sz w:val="32"/>
          <w:szCs w:val="32"/>
          <w:lang w:val="en-US" w:eastAsia="zh-CN"/>
        </w:rPr>
        <w:t>四项资金争取卓有成效。</w:t>
      </w:r>
      <w:r>
        <w:rPr>
          <w:rFonts w:hint="eastAsia" w:ascii="Times New Roman" w:hAnsi="Times New Roman" w:eastAsia="仿宋_GB2312" w:cs="Times New Roman"/>
          <w:sz w:val="32"/>
          <w:szCs w:val="32"/>
          <w:lang w:val="en-US" w:eastAsia="zh-CN"/>
        </w:rPr>
        <w:t>1-10月份，已争取并到账生产性补贴、现代农业发展扶持、乡村建设和重点项目扶持四项资金，中央专项1.355亿元、省级专项0.617亿元、市级专项199万元，共计1.99亿元，去年同期争取中央、省、市专项资金，共计1.27亿元，同比增长56.7%，多争资金0.72亿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 w:cs="Times New Roman"/>
          <w:b/>
          <w:bCs/>
          <w:color w:val="000000"/>
          <w:sz w:val="32"/>
          <w:szCs w:val="32"/>
          <w:lang w:val="en-US" w:eastAsia="zh-CN"/>
        </w:rPr>
        <w:t>（五）</w:t>
      </w:r>
      <w:r>
        <w:rPr>
          <w:rFonts w:hint="default" w:ascii="Times New Roman" w:hAnsi="Times New Roman" w:eastAsia="楷体" w:cs="Times New Roman"/>
          <w:b/>
          <w:bCs/>
          <w:color w:val="000000"/>
          <w:sz w:val="32"/>
          <w:szCs w:val="32"/>
          <w:lang w:val="en-US" w:eastAsia="zh-CN"/>
        </w:rPr>
        <w:t>三类新建项目</w:t>
      </w:r>
      <w:r>
        <w:rPr>
          <w:rFonts w:hint="eastAsia" w:ascii="Times New Roman" w:hAnsi="Times New Roman" w:eastAsia="楷体" w:cs="Times New Roman"/>
          <w:b/>
          <w:bCs/>
          <w:color w:val="000000"/>
          <w:sz w:val="32"/>
          <w:szCs w:val="32"/>
          <w:lang w:val="en-US" w:eastAsia="zh-CN"/>
        </w:rPr>
        <w:t>进展顺利</w:t>
      </w:r>
      <w:r>
        <w:rPr>
          <w:rFonts w:hint="default" w:ascii="Times New Roman" w:hAnsi="Times New Roman" w:eastAsia="楷体" w:cs="Times New Roman"/>
          <w:b/>
          <w:bCs/>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一是</w:t>
      </w:r>
      <w:r>
        <w:rPr>
          <w:rFonts w:hint="default" w:ascii="Times New Roman" w:hAnsi="Times New Roman" w:eastAsia="仿宋_GB2312" w:cs="Times New Roman"/>
          <w:color w:val="000000"/>
          <w:sz w:val="32"/>
          <w:szCs w:val="32"/>
          <w:lang w:val="en-US" w:eastAsia="zh-CN"/>
        </w:rPr>
        <w:t>农业领域“项目大会战”项目，今年列入全市调度项目18个，其中续建项目6个，新建项目12个。目前18个项目已全面完成赋码，赋码率100%，目前已开工应入统项目17个，已开工项目均已入统。另外1个未开工项目11月开工入统，至10月底当年累计完成投资38.9亿元，完成率77.1%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二是</w:t>
      </w:r>
      <w:r>
        <w:rPr>
          <w:rFonts w:hint="default" w:ascii="Times New Roman" w:hAnsi="Times New Roman" w:eastAsia="仿宋_GB2312" w:cs="Times New Roman"/>
          <w:color w:val="000000"/>
          <w:sz w:val="32"/>
          <w:szCs w:val="32"/>
          <w:lang w:val="en-US" w:eastAsia="zh-CN"/>
        </w:rPr>
        <w:t>乡镇谋划实施项目，每个乡镇打造宅改或“宅改+产业”项目2个，其中县级样板点1个，乡镇示范点1个，正在快速推进；</w:t>
      </w:r>
      <w:r>
        <w:rPr>
          <w:rFonts w:hint="default" w:ascii="Times New Roman" w:hAnsi="Times New Roman" w:eastAsia="仿宋_GB2312" w:cs="Times New Roman"/>
          <w:b/>
          <w:bCs/>
          <w:color w:val="000000"/>
          <w:sz w:val="32"/>
          <w:szCs w:val="32"/>
          <w:lang w:val="en-US" w:eastAsia="zh-CN"/>
        </w:rPr>
        <w:t>三是</w:t>
      </w:r>
      <w:r>
        <w:rPr>
          <w:rFonts w:hint="default" w:ascii="Times New Roman" w:hAnsi="Times New Roman" w:eastAsia="仿宋_GB2312" w:cs="Times New Roman"/>
          <w:color w:val="000000"/>
          <w:sz w:val="32"/>
          <w:szCs w:val="32"/>
          <w:lang w:val="en-US" w:eastAsia="zh-CN"/>
        </w:rPr>
        <w:t>二中至南北港沿线人居环境整治提升</w:t>
      </w:r>
      <w:r>
        <w:rPr>
          <w:rFonts w:hint="eastAsia" w:ascii="Times New Roman" w:hAnsi="Times New Roman" w:eastAsia="仿宋_GB2312" w:cs="Times New Roman"/>
          <w:color w:val="000000"/>
          <w:sz w:val="32"/>
          <w:szCs w:val="32"/>
          <w:lang w:val="en-US" w:eastAsia="zh-CN"/>
        </w:rPr>
        <w:t>全面启动</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预计12月底可完成，均桥智慧农业产业园项目正式启动，无人家庭农场项目即将签约</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二、2023年工作打算</w:t>
      </w:r>
    </w:p>
    <w:p>
      <w:pPr>
        <w:pStyle w:val="6"/>
        <w:ind w:left="0" w:leftChars="0" w:firstLine="643"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楷体" w:cs="Times New Roman"/>
          <w:b/>
          <w:bCs/>
          <w:color w:val="000000"/>
          <w:kern w:val="2"/>
          <w:sz w:val="32"/>
          <w:szCs w:val="32"/>
          <w:lang w:val="en-US" w:eastAsia="zh-CN" w:bidi="ar-SA"/>
        </w:rPr>
        <w:t>1.持续推进农村宅基地制度改革试点。</w:t>
      </w:r>
      <w:r>
        <w:rPr>
          <w:rFonts w:hint="eastAsia" w:ascii="Times New Roman" w:hAnsi="Times New Roman" w:eastAsia="仿宋_GB2312" w:cs="Times New Roman"/>
          <w:color w:val="000000"/>
          <w:kern w:val="2"/>
          <w:sz w:val="32"/>
          <w:szCs w:val="32"/>
          <w:lang w:val="en-US" w:eastAsia="zh-CN" w:bidi="ar-SA"/>
        </w:rPr>
        <w:t>加快完成农村宅基地制度改革四项基础性工作，进一步推进九项试点探索，再打造县级样板点8个以上，乡镇示范点12个以上，推动流芳乡宅改整乡推进基本完成，健全全县农村宅基地审批监管制度机制、管理机构队伍、县乡综合执法体系，促使宅基地规范管理水平得到较大提升，推动农村宅基地制度更加健全、权益更有保障、利用更加有效、管理更加规范，并在乱占耕地建房专项整治（住宅类）分类处置上“作示范、勇争先”，探索出具有湖口特色的农村宅基地“三权分置”实现形式的改革成果。</w:t>
      </w:r>
    </w:p>
    <w:p>
      <w:pPr>
        <w:ind w:firstLine="643"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楷体" w:cs="Times New Roman"/>
          <w:b/>
          <w:bCs/>
          <w:color w:val="000000"/>
          <w:sz w:val="32"/>
          <w:szCs w:val="32"/>
          <w:lang w:val="en-US" w:eastAsia="zh-CN"/>
        </w:rPr>
        <w:t>2.全面提升农村人居环境质量。</w:t>
      </w:r>
      <w:r>
        <w:rPr>
          <w:rFonts w:hint="eastAsia" w:ascii="Times New Roman" w:hAnsi="Times New Roman" w:eastAsia="仿宋_GB2312" w:cs="Times New Roman"/>
          <w:color w:val="000000"/>
          <w:sz w:val="32"/>
          <w:szCs w:val="32"/>
          <w:lang w:val="en-US" w:eastAsia="zh-CN"/>
        </w:rPr>
        <w:t>计划2023年</w:t>
      </w:r>
      <w:r>
        <w:rPr>
          <w:rFonts w:hint="default" w:ascii="Times New Roman" w:hAnsi="Times New Roman" w:eastAsia="仿宋_GB2312" w:cs="Times New Roman"/>
          <w:color w:val="000000"/>
          <w:sz w:val="32"/>
          <w:szCs w:val="32"/>
          <w:lang w:val="en-US" w:eastAsia="zh-CN"/>
        </w:rPr>
        <w:t>创建全域美丽乡镇2个，活力村庄2个，美丽庭院10000个左右</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整改问题户厕10000座以上。</w:t>
      </w:r>
      <w:r>
        <w:rPr>
          <w:rFonts w:hint="eastAsia" w:ascii="Times New Roman" w:hAnsi="Times New Roman" w:eastAsia="仿宋_GB2312" w:cs="Times New Roman"/>
          <w:color w:val="000000"/>
          <w:sz w:val="32"/>
          <w:szCs w:val="32"/>
          <w:lang w:val="en-US" w:eastAsia="zh-CN"/>
        </w:rPr>
        <w:t>启动</w:t>
      </w:r>
      <w:r>
        <w:rPr>
          <w:rFonts w:hint="default" w:ascii="Times New Roman" w:hAnsi="Times New Roman" w:eastAsia="仿宋_GB2312" w:cs="Times New Roman"/>
          <w:color w:val="000000"/>
          <w:sz w:val="32"/>
          <w:szCs w:val="32"/>
          <w:lang w:val="en-US" w:eastAsia="zh-CN"/>
        </w:rPr>
        <w:t>5G+长效管护平台二期建设</w:t>
      </w:r>
      <w:r>
        <w:rPr>
          <w:rFonts w:hint="eastAsia" w:ascii="Times New Roman" w:hAnsi="Times New Roman" w:eastAsia="仿宋_GB2312" w:cs="Times New Roman"/>
          <w:color w:val="000000"/>
          <w:sz w:val="32"/>
          <w:szCs w:val="32"/>
          <w:lang w:val="en-US" w:eastAsia="zh-CN"/>
        </w:rPr>
        <w:t>，促进</w:t>
      </w:r>
      <w:r>
        <w:rPr>
          <w:rFonts w:hint="default" w:ascii="Times New Roman" w:hAnsi="Times New Roman" w:eastAsia="仿宋_GB2312" w:cs="Times New Roman"/>
          <w:color w:val="000000"/>
          <w:sz w:val="32"/>
          <w:szCs w:val="32"/>
          <w:lang w:val="en-US" w:eastAsia="zh-CN"/>
        </w:rPr>
        <w:t>城乡一体环卫体系更加完善</w:t>
      </w:r>
      <w:r>
        <w:rPr>
          <w:rFonts w:hint="eastAsia" w:ascii="Times New Roman" w:hAnsi="Times New Roman" w:eastAsia="仿宋_GB2312" w:cs="Times New Roman"/>
          <w:color w:val="000000"/>
          <w:sz w:val="32"/>
          <w:szCs w:val="32"/>
          <w:lang w:val="en-US" w:eastAsia="zh-CN"/>
        </w:rPr>
        <w:t>，加快</w:t>
      </w:r>
      <w:r>
        <w:rPr>
          <w:rFonts w:hint="default" w:ascii="Times New Roman" w:hAnsi="Times New Roman" w:eastAsia="仿宋_GB2312" w:cs="Times New Roman"/>
          <w:color w:val="000000"/>
          <w:sz w:val="32"/>
          <w:szCs w:val="32"/>
          <w:lang w:val="en-US" w:eastAsia="zh-CN"/>
        </w:rPr>
        <w:t>沿长江、鄱阳湖等生态敏感区村庄农村生活污水处理网络体系全覆盖，</w:t>
      </w:r>
      <w:r>
        <w:rPr>
          <w:rFonts w:hint="eastAsia" w:ascii="Times New Roman" w:hAnsi="Times New Roman" w:eastAsia="仿宋_GB2312" w:cs="Times New Roman"/>
          <w:color w:val="000000"/>
          <w:sz w:val="32"/>
          <w:szCs w:val="32"/>
          <w:lang w:val="en-US" w:eastAsia="zh-CN"/>
        </w:rPr>
        <w:t>至2025年</w:t>
      </w:r>
      <w:r>
        <w:rPr>
          <w:rFonts w:hint="default" w:ascii="Times New Roman" w:hAnsi="Times New Roman" w:eastAsia="仿宋_GB2312" w:cs="Times New Roman"/>
          <w:color w:val="000000"/>
          <w:sz w:val="32"/>
          <w:szCs w:val="32"/>
          <w:lang w:val="en-US" w:eastAsia="zh-CN"/>
        </w:rPr>
        <w:t>建成100个左右污水处理设施示范村庄</w:t>
      </w:r>
      <w:r>
        <w:rPr>
          <w:rFonts w:hint="eastAsia" w:ascii="Times New Roman" w:hAnsi="Times New Roman" w:eastAsia="仿宋_GB2312" w:cs="Times New Roman"/>
          <w:color w:val="000000"/>
          <w:sz w:val="32"/>
          <w:szCs w:val="32"/>
          <w:lang w:val="en-US" w:eastAsia="zh-CN"/>
        </w:rPr>
        <w:t>。</w:t>
      </w:r>
    </w:p>
    <w:p>
      <w:pPr>
        <w:pStyle w:val="2"/>
        <w:ind w:firstLine="643"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楷体" w:cs="Times New Roman"/>
          <w:b/>
          <w:bCs/>
          <w:color w:val="000000"/>
          <w:kern w:val="2"/>
          <w:sz w:val="32"/>
          <w:szCs w:val="32"/>
          <w:lang w:val="en-US" w:eastAsia="zh-CN" w:bidi="ar-SA"/>
        </w:rPr>
        <w:t>3.促进农业产业高质量发展。</w:t>
      </w:r>
      <w:r>
        <w:rPr>
          <w:rFonts w:hint="eastAsia" w:ascii="Times New Roman" w:hAnsi="Times New Roman" w:eastAsia="仿宋_GB2312" w:cs="Times New Roman"/>
          <w:color w:val="000000"/>
          <w:kern w:val="2"/>
          <w:sz w:val="32"/>
          <w:szCs w:val="32"/>
          <w:lang w:val="en-US" w:eastAsia="zh-CN" w:bidi="ar-SA"/>
        </w:rPr>
        <w:t>压紧压实粮食安全党政同责，全面完成省市下达的粮食、棉花、油菜、生猪、大豆、水产等生产任务。提高农业灾害应对能力。积极组织水利工程建设，大力推广新型节水抗旱技术；高质量建成2022年高标准农田项目建设，积极做好2023年高标准农田项目建设前期工作，确保2023年10月底前开工，力争建成3个高标准农田建设示范区。</w:t>
      </w:r>
      <w:r>
        <w:rPr>
          <w:rFonts w:hint="default" w:ascii="Times New Roman" w:hAnsi="Times New Roman" w:eastAsia="仿宋_GB2312" w:cs="Times New Roman"/>
          <w:color w:val="000000"/>
          <w:kern w:val="2"/>
          <w:sz w:val="32"/>
          <w:szCs w:val="32"/>
          <w:lang w:val="en-US" w:eastAsia="zh-CN" w:bidi="ar-SA"/>
        </w:rPr>
        <w:t>新增省级龙头企业1个以上，新增市级龙头企业3个以上，</w:t>
      </w:r>
      <w:r>
        <w:rPr>
          <w:rFonts w:hint="eastAsia" w:ascii="Times New Roman" w:hAnsi="Times New Roman" w:eastAsia="仿宋_GB2312" w:cs="Times New Roman"/>
          <w:color w:val="000000"/>
          <w:kern w:val="2"/>
          <w:sz w:val="32"/>
          <w:szCs w:val="32"/>
          <w:lang w:val="en-US" w:eastAsia="zh-CN" w:bidi="ar-SA"/>
        </w:rPr>
        <w:t>新增</w:t>
      </w:r>
      <w:r>
        <w:rPr>
          <w:rFonts w:hint="default" w:ascii="Times New Roman" w:hAnsi="Times New Roman" w:eastAsia="仿宋_GB2312" w:cs="Times New Roman"/>
          <w:color w:val="000000"/>
          <w:kern w:val="2"/>
          <w:sz w:val="32"/>
          <w:szCs w:val="32"/>
          <w:lang w:val="en-US" w:eastAsia="zh-CN" w:bidi="ar-SA"/>
        </w:rPr>
        <w:t>绿色、有机、地理标志农产品，15个以上</w:t>
      </w:r>
      <w:r>
        <w:rPr>
          <w:rFonts w:hint="eastAsia"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 w:cs="Times New Roman"/>
          <w:b/>
          <w:bCs/>
          <w:color w:val="000000"/>
          <w:sz w:val="32"/>
          <w:szCs w:val="32"/>
          <w:lang w:val="en-US" w:eastAsia="zh-CN"/>
        </w:rPr>
        <w:t>4.加快推进农业领域项目建设。</w:t>
      </w:r>
      <w:r>
        <w:rPr>
          <w:rFonts w:hint="eastAsia" w:ascii="Times New Roman" w:hAnsi="Times New Roman" w:eastAsia="仿宋_GB2312" w:cs="Times New Roman"/>
          <w:color w:val="000000"/>
          <w:sz w:val="32"/>
          <w:szCs w:val="32"/>
          <w:lang w:val="en-US" w:eastAsia="zh-CN"/>
        </w:rPr>
        <w:t>目前已谋划2023年农业领域比较成熟的项目21个，其中续建12个、新建9个，项目个数比上年增加3个，增长率16.67%，项目总投资110.04亿元，比上年增加15.07亿元，增长率15.87%，当年实际完成投资58.36亿元，比上年增加7.9亿元，增长率15.66%，对这21个谋划项目，正在制定专项推进方案，明确责任部门、责任人、具体任务和进度安排，确保这21个项目都按预期计划开工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湖口县农业农村局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2022年11月1日  </w:t>
      </w:r>
    </w:p>
    <w:p>
      <w:pPr>
        <w:keepNext w:val="0"/>
        <w:keepLines w:val="0"/>
        <w:pageBreakBefore w:val="0"/>
        <w:widowControl w:val="0"/>
        <w:numPr>
          <w:ilvl w:val="0"/>
          <w:numId w:val="0"/>
        </w:numPr>
        <w:kinsoku/>
        <w:overflowPunct/>
        <w:topLinePunct w:val="0"/>
        <w:autoSpaceDE/>
        <w:autoSpaceDN/>
        <w:bidi w:val="0"/>
        <w:adjustRightInd/>
        <w:snapToGrid/>
        <w:spacing w:line="600" w:lineRule="exact"/>
        <w:jc w:val="left"/>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jc w:val="left"/>
        <w:textAlignment w:val="auto"/>
        <w:rPr>
          <w:rFonts w:hint="default" w:ascii="仿宋_GB2312" w:hAnsi="仿宋_GB2312" w:eastAsia="仿宋_GB2312" w:cs="仿宋_GB2312"/>
          <w:b w:val="0"/>
          <w:bCs w:val="0"/>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OTY2NjljMGU3ZDhkMmY2YjgyY2ExYjcxOTI2YmIifQ=="/>
  </w:docVars>
  <w:rsids>
    <w:rsidRoot w:val="6C383914"/>
    <w:rsid w:val="02DF21EF"/>
    <w:rsid w:val="112C2FED"/>
    <w:rsid w:val="21A20061"/>
    <w:rsid w:val="23BF2D5B"/>
    <w:rsid w:val="29104438"/>
    <w:rsid w:val="2C9B0ABF"/>
    <w:rsid w:val="2DD6530F"/>
    <w:rsid w:val="2F5761D2"/>
    <w:rsid w:val="38A81BB8"/>
    <w:rsid w:val="396C7F9B"/>
    <w:rsid w:val="4D0B5FEA"/>
    <w:rsid w:val="4F2942A6"/>
    <w:rsid w:val="61E019F4"/>
    <w:rsid w:val="65AD17F6"/>
    <w:rsid w:val="6C383914"/>
    <w:rsid w:val="722D2CF7"/>
    <w:rsid w:val="72A72905"/>
    <w:rsid w:val="776C5397"/>
    <w:rsid w:val="77704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outlineLvl w:val="1"/>
    </w:p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rFonts w:ascii="仿宋_GB2312" w:hAnsi="仿宋_GB2312" w:cs="仿宋_GB231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next w:val="1"/>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3253</Words>
  <Characters>3558</Characters>
  <Lines>0</Lines>
  <Paragraphs>0</Paragraphs>
  <TotalTime>3</TotalTime>
  <ScaleCrop>false</ScaleCrop>
  <LinksUpToDate>false</LinksUpToDate>
  <CharactersWithSpaces>3562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2022-09-27T11:27:00Z</dcterms:created>
  <dc:creator>-.-亻韦</dc:creator>
  <cp:lastModifiedBy>-.-亻韦</cp:lastModifiedBy>
  <cp:lastPrinted>2022-09-27T16:49:00Z</cp:lastPrinted>
  <dcterms:modified xsi:type="dcterms:W3CDTF">2022-11-02T04:37:56Z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A062FDD27A6D475990DB5EA331C496C4</vt:lpwstr>
  </property>
</Properties>
</file>