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ind w:left="0" w:leftChars="0" w:right="0" w:rightChars="0" w:firstLine="0" w:firstLineChars="0"/>
        <w:jc w:val="center"/>
        <w:rPr>
          <w:rFonts w:ascii="黑体" w:hAnsi="黑体" w:eastAsia="黑体" w:cs="Times New Roman"/>
          <w:b/>
          <w:bCs/>
          <w:color w:val="000000"/>
          <w:kern w:val="0"/>
          <w:sz w:val="44"/>
          <w:szCs w:val="44"/>
        </w:rPr>
      </w:pPr>
      <w:r>
        <w:rPr>
          <w:rFonts w:hint="eastAsia" w:ascii="黑体" w:hAnsi="黑体" w:eastAsia="黑体" w:cs="Times New Roman"/>
          <w:b/>
          <w:bCs/>
          <w:color w:val="000000"/>
          <w:kern w:val="0"/>
          <w:sz w:val="44"/>
          <w:szCs w:val="44"/>
          <w:lang w:eastAsia="zh-CN"/>
        </w:rPr>
        <w:t>湖口县</w:t>
      </w:r>
      <w:r>
        <w:rPr>
          <w:rFonts w:hint="eastAsia" w:ascii="黑体" w:hAnsi="黑体" w:eastAsia="黑体" w:cs="Times New Roman"/>
          <w:b/>
          <w:bCs/>
          <w:color w:val="000000"/>
          <w:kern w:val="0"/>
          <w:sz w:val="44"/>
          <w:szCs w:val="44"/>
          <w:lang w:val="en-US" w:eastAsia="zh-CN"/>
        </w:rPr>
        <w:t>农业农村局</w:t>
      </w:r>
      <w:r>
        <w:rPr>
          <w:rFonts w:hint="eastAsia" w:ascii="黑体" w:hAnsi="黑体" w:eastAsia="黑体" w:cs="Times New Roman"/>
          <w:b/>
          <w:bCs/>
          <w:color w:val="000000"/>
          <w:kern w:val="0"/>
          <w:sz w:val="44"/>
          <w:szCs w:val="44"/>
        </w:rPr>
        <w:t>202</w:t>
      </w:r>
      <w:r>
        <w:rPr>
          <w:rFonts w:ascii="黑体" w:hAnsi="黑体" w:eastAsia="黑体" w:cs="Times New Roman"/>
          <w:b/>
          <w:bCs/>
          <w:color w:val="000000"/>
          <w:kern w:val="0"/>
          <w:sz w:val="44"/>
          <w:szCs w:val="44"/>
        </w:rPr>
        <w:t>3</w:t>
      </w:r>
      <w:r>
        <w:rPr>
          <w:rFonts w:hint="eastAsia" w:ascii="黑体" w:hAnsi="黑体" w:eastAsia="黑体" w:cs="Times New Roman"/>
          <w:b/>
          <w:bCs/>
          <w:color w:val="000000"/>
          <w:kern w:val="0"/>
          <w:sz w:val="44"/>
          <w:szCs w:val="44"/>
        </w:rPr>
        <w:t>年单位预算</w:t>
      </w:r>
    </w:p>
    <w:p>
      <w:pPr>
        <w:pStyle w:val="12"/>
        <w:spacing w:line="360" w:lineRule="auto"/>
        <w:jc w:val="center"/>
        <w:rPr>
          <w:rFonts w:ascii="黑体" w:hAnsi="黑体" w:eastAsia="黑体"/>
          <w:color w:val="000000"/>
          <w:sz w:val="32"/>
          <w:szCs w:val="32"/>
        </w:rPr>
      </w:pPr>
    </w:p>
    <w:p>
      <w:pPr>
        <w:pStyle w:val="12"/>
        <w:spacing w:line="360" w:lineRule="auto"/>
        <w:jc w:val="center"/>
        <w:rPr>
          <w:rFonts w:ascii="黑体" w:hAnsi="黑体" w:eastAsia="黑体"/>
          <w:color w:val="000000"/>
          <w:sz w:val="32"/>
          <w:szCs w:val="32"/>
        </w:rPr>
      </w:pPr>
      <w:r>
        <w:rPr>
          <w:rFonts w:hint="eastAsia" w:ascii="黑体" w:hAnsi="黑体" w:eastAsia="黑体"/>
          <w:color w:val="000000"/>
          <w:sz w:val="32"/>
          <w:szCs w:val="32"/>
        </w:rPr>
        <w:t>目    录</w:t>
      </w:r>
    </w:p>
    <w:p>
      <w:pPr>
        <w:pStyle w:val="12"/>
        <w:spacing w:line="360" w:lineRule="auto"/>
        <w:rPr>
          <w:rFonts w:ascii="宋体" w:hAnsi="宋体"/>
          <w:color w:val="000000"/>
        </w:rPr>
      </w:pPr>
    </w:p>
    <w:p>
      <w:pPr>
        <w:pStyle w:val="12"/>
        <w:tabs>
          <w:tab w:val="right" w:pos="8306"/>
        </w:tabs>
        <w:spacing w:line="360" w:lineRule="auto"/>
        <w:ind w:firstLine="640"/>
        <w:jc w:val="left"/>
        <w:rPr>
          <w:rFonts w:ascii="仿宋_GB2312" w:eastAsia="仿宋_GB2312"/>
          <w:b/>
          <w:bCs/>
          <w:color w:val="000000"/>
          <w:sz w:val="32"/>
          <w:szCs w:val="32"/>
        </w:rPr>
      </w:pPr>
      <w:r>
        <w:rPr>
          <w:rFonts w:hint="eastAsia" w:ascii="仿宋_GB2312" w:eastAsia="仿宋_GB2312"/>
          <w:b/>
          <w:bCs/>
          <w:color w:val="000000"/>
          <w:sz w:val="32"/>
          <w:szCs w:val="32"/>
        </w:rPr>
        <w:t xml:space="preserve">第一部分  </w:t>
      </w:r>
      <w:r>
        <w:rPr>
          <w:rFonts w:hint="eastAsia" w:ascii="仿宋_GB2312" w:eastAsia="仿宋_GB2312"/>
          <w:b/>
          <w:bCs/>
          <w:color w:val="000000"/>
          <w:sz w:val="32"/>
          <w:szCs w:val="32"/>
          <w:lang w:eastAsia="zh-CN"/>
        </w:rPr>
        <w:t>湖口县</w:t>
      </w:r>
      <w:r>
        <w:rPr>
          <w:rFonts w:hint="eastAsia" w:ascii="仿宋_GB2312" w:eastAsia="仿宋_GB2312"/>
          <w:b/>
          <w:bCs/>
          <w:color w:val="000000"/>
          <w:sz w:val="32"/>
          <w:szCs w:val="32"/>
          <w:lang w:val="en-US" w:eastAsia="zh-CN"/>
        </w:rPr>
        <w:t>农业农村局</w:t>
      </w:r>
      <w:r>
        <w:rPr>
          <w:rFonts w:hint="eastAsia" w:ascii="仿宋_GB2312" w:eastAsia="仿宋_GB2312"/>
          <w:b/>
          <w:bCs/>
          <w:color w:val="000000"/>
          <w:sz w:val="32"/>
          <w:szCs w:val="32"/>
        </w:rPr>
        <w:t>概况</w:t>
      </w:r>
      <w:r>
        <w:rPr>
          <w:rFonts w:ascii="仿宋_GB2312" w:eastAsia="仿宋_GB2312"/>
          <w:b/>
          <w:bCs/>
          <w:color w:val="000000"/>
          <w:sz w:val="32"/>
          <w:szCs w:val="32"/>
        </w:rPr>
        <w:tab/>
      </w:r>
    </w:p>
    <w:p>
      <w:pPr>
        <w:pStyle w:val="12"/>
        <w:spacing w:line="360" w:lineRule="auto"/>
        <w:ind w:firstLine="1120" w:firstLineChars="350"/>
        <w:jc w:val="left"/>
        <w:rPr>
          <w:rFonts w:ascii="Adobe 仿宋 Std R" w:hAnsi="Adobe 仿宋 Std R" w:eastAsia="Adobe 仿宋 Std R" w:cstheme="minorBidi"/>
          <w:kern w:val="2"/>
          <w:sz w:val="32"/>
          <w:szCs w:val="30"/>
        </w:rPr>
      </w:pPr>
      <w:r>
        <w:rPr>
          <w:rFonts w:hint="eastAsia" w:ascii="Adobe 仿宋 Std R" w:hAnsi="Adobe 仿宋 Std R" w:eastAsia="Adobe 仿宋 Std R" w:cstheme="minorBidi"/>
          <w:kern w:val="2"/>
          <w:sz w:val="32"/>
          <w:szCs w:val="30"/>
        </w:rPr>
        <w:t xml:space="preserve"> </w:t>
      </w:r>
      <w:r>
        <w:rPr>
          <w:rFonts w:ascii="Adobe 仿宋 Std R" w:hAnsi="Adobe 仿宋 Std R" w:eastAsia="Adobe 仿宋 Std R" w:cstheme="minorBidi"/>
          <w:kern w:val="2"/>
          <w:sz w:val="32"/>
          <w:szCs w:val="30"/>
        </w:rPr>
        <w:t>一、</w:t>
      </w:r>
      <w:r>
        <w:rPr>
          <w:rFonts w:hint="eastAsia" w:ascii="Adobe 仿宋 Std R" w:hAnsi="Adobe 仿宋 Std R" w:eastAsia="Adobe 仿宋 Std R" w:cstheme="minorBidi"/>
          <w:kern w:val="2"/>
          <w:sz w:val="32"/>
          <w:szCs w:val="30"/>
        </w:rPr>
        <w:t>单位</w:t>
      </w:r>
      <w:r>
        <w:rPr>
          <w:rFonts w:ascii="Adobe 仿宋 Std R" w:hAnsi="Adobe 仿宋 Std R" w:eastAsia="Adobe 仿宋 Std R" w:cstheme="minorBidi"/>
          <w:kern w:val="2"/>
          <w:sz w:val="32"/>
          <w:szCs w:val="30"/>
        </w:rPr>
        <w:t>主要职责</w:t>
      </w:r>
    </w:p>
    <w:p>
      <w:pPr>
        <w:pStyle w:val="12"/>
        <w:spacing w:line="360" w:lineRule="auto"/>
        <w:ind w:firstLine="1280" w:firstLineChars="40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二、</w:t>
      </w:r>
      <w:r>
        <w:rPr>
          <w:rFonts w:hint="eastAsia" w:ascii="Adobe 仿宋 Std R" w:hAnsi="Adobe 仿宋 Std R" w:eastAsia="Adobe 仿宋 Std R" w:cstheme="minorBidi"/>
          <w:kern w:val="2"/>
          <w:sz w:val="32"/>
          <w:szCs w:val="30"/>
        </w:rPr>
        <w:t>机构设置及人员情况</w:t>
      </w:r>
    </w:p>
    <w:p>
      <w:pPr>
        <w:pStyle w:val="12"/>
        <w:spacing w:line="360" w:lineRule="auto"/>
        <w:ind w:firstLine="640"/>
        <w:jc w:val="left"/>
        <w:rPr>
          <w:rFonts w:ascii="仿宋_GB2312" w:eastAsia="仿宋_GB2312"/>
          <w:b/>
          <w:bCs/>
          <w:color w:val="000000"/>
          <w:sz w:val="32"/>
          <w:szCs w:val="32"/>
        </w:rPr>
      </w:pPr>
      <w:r>
        <w:rPr>
          <w:rFonts w:hint="eastAsia" w:ascii="仿宋_GB2312" w:eastAsia="仿宋_GB2312"/>
          <w:b/>
          <w:bCs/>
          <w:color w:val="000000"/>
          <w:sz w:val="32"/>
          <w:szCs w:val="32"/>
        </w:rPr>
        <w:t xml:space="preserve">第二部分  </w:t>
      </w:r>
      <w:r>
        <w:rPr>
          <w:rFonts w:hint="eastAsia" w:ascii="仿宋_GB2312" w:eastAsia="仿宋_GB2312"/>
          <w:b/>
          <w:bCs/>
          <w:color w:val="000000"/>
          <w:sz w:val="32"/>
          <w:szCs w:val="32"/>
          <w:lang w:eastAsia="zh-CN"/>
        </w:rPr>
        <w:t>湖口县</w:t>
      </w:r>
      <w:r>
        <w:rPr>
          <w:rFonts w:hint="eastAsia" w:ascii="仿宋_GB2312" w:eastAsia="仿宋_GB2312"/>
          <w:b/>
          <w:bCs/>
          <w:color w:val="000000"/>
          <w:sz w:val="32"/>
          <w:szCs w:val="32"/>
          <w:lang w:val="en-US" w:eastAsia="zh-CN"/>
        </w:rPr>
        <w:t>农业农村局</w:t>
      </w:r>
      <w:r>
        <w:rPr>
          <w:rFonts w:hint="eastAsia" w:ascii="仿宋_GB2312" w:eastAsia="仿宋_GB2312"/>
          <w:b/>
          <w:bCs/>
          <w:color w:val="000000"/>
          <w:sz w:val="32"/>
          <w:szCs w:val="32"/>
        </w:rPr>
        <w:t>202</w:t>
      </w:r>
      <w:r>
        <w:rPr>
          <w:rFonts w:ascii="仿宋_GB2312" w:eastAsia="仿宋_GB2312"/>
          <w:b/>
          <w:bCs/>
          <w:color w:val="000000"/>
          <w:sz w:val="32"/>
          <w:szCs w:val="32"/>
        </w:rPr>
        <w:t>3</w:t>
      </w:r>
      <w:r>
        <w:rPr>
          <w:rFonts w:hint="eastAsia" w:ascii="仿宋_GB2312" w:eastAsia="仿宋_GB2312"/>
          <w:b/>
          <w:bCs/>
          <w:color w:val="000000"/>
          <w:sz w:val="32"/>
          <w:szCs w:val="32"/>
        </w:rPr>
        <w:t>年单位预算表</w:t>
      </w:r>
    </w:p>
    <w:p>
      <w:pPr>
        <w:pStyle w:val="12"/>
        <w:spacing w:line="360" w:lineRule="auto"/>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一、《收支预算总表》</w:t>
      </w:r>
    </w:p>
    <w:p>
      <w:pPr>
        <w:pStyle w:val="12"/>
        <w:spacing w:line="360" w:lineRule="auto"/>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二、《</w:t>
      </w:r>
      <w:r>
        <w:rPr>
          <w:rFonts w:hint="eastAsia" w:ascii="Adobe 仿宋 Std R" w:hAnsi="Adobe 仿宋 Std R" w:eastAsia="Adobe 仿宋 Std R" w:cstheme="minorBidi"/>
          <w:kern w:val="2"/>
          <w:sz w:val="32"/>
          <w:szCs w:val="30"/>
        </w:rPr>
        <w:t>单位</w:t>
      </w:r>
      <w:r>
        <w:rPr>
          <w:rFonts w:ascii="Adobe 仿宋 Std R" w:hAnsi="Adobe 仿宋 Std R" w:eastAsia="Adobe 仿宋 Std R" w:cstheme="minorBidi"/>
          <w:kern w:val="2"/>
          <w:sz w:val="32"/>
          <w:szCs w:val="30"/>
        </w:rPr>
        <w:t>收入总表》</w:t>
      </w:r>
    </w:p>
    <w:p>
      <w:pPr>
        <w:pStyle w:val="12"/>
        <w:spacing w:line="360" w:lineRule="auto"/>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三、《</w:t>
      </w:r>
      <w:r>
        <w:rPr>
          <w:rFonts w:hint="eastAsia" w:ascii="Adobe 仿宋 Std R" w:hAnsi="Adobe 仿宋 Std R" w:eastAsia="Adobe 仿宋 Std R" w:cstheme="minorBidi"/>
          <w:kern w:val="2"/>
          <w:sz w:val="32"/>
          <w:szCs w:val="30"/>
        </w:rPr>
        <w:t>单位</w:t>
      </w:r>
      <w:r>
        <w:rPr>
          <w:rFonts w:ascii="Adobe 仿宋 Std R" w:hAnsi="Adobe 仿宋 Std R" w:eastAsia="Adobe 仿宋 Std R" w:cstheme="minorBidi"/>
          <w:kern w:val="2"/>
          <w:sz w:val="32"/>
          <w:szCs w:val="30"/>
        </w:rPr>
        <w:t>支出总表》</w:t>
      </w:r>
    </w:p>
    <w:p>
      <w:pPr>
        <w:pStyle w:val="12"/>
        <w:spacing w:line="360" w:lineRule="auto"/>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四、《财政拨款收支总表》</w:t>
      </w:r>
    </w:p>
    <w:p>
      <w:pPr>
        <w:pStyle w:val="12"/>
        <w:spacing w:line="360" w:lineRule="auto"/>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五、《一般公共预算支出表》</w:t>
      </w:r>
    </w:p>
    <w:p>
      <w:pPr>
        <w:pStyle w:val="12"/>
        <w:spacing w:line="360" w:lineRule="auto"/>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六、《一般公共预算基本支出表》</w:t>
      </w:r>
    </w:p>
    <w:p>
      <w:pPr>
        <w:pStyle w:val="12"/>
        <w:spacing w:line="360" w:lineRule="auto"/>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七、《财政拨款“三公”经费支出表》</w:t>
      </w:r>
    </w:p>
    <w:p>
      <w:pPr>
        <w:pStyle w:val="12"/>
        <w:spacing w:line="360" w:lineRule="auto"/>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八、《政府性基金预算支出表》</w:t>
      </w:r>
    </w:p>
    <w:p>
      <w:pPr>
        <w:pStyle w:val="12"/>
        <w:tabs>
          <w:tab w:val="left" w:pos="6546"/>
        </w:tabs>
        <w:spacing w:line="360" w:lineRule="auto"/>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九、《</w:t>
      </w:r>
      <w:r>
        <w:rPr>
          <w:rFonts w:hint="eastAsia" w:ascii="Adobe 仿宋 Std R" w:hAnsi="Adobe 仿宋 Std R" w:eastAsia="Adobe 仿宋 Std R" w:cstheme="minorBidi"/>
          <w:kern w:val="2"/>
          <w:sz w:val="32"/>
          <w:szCs w:val="30"/>
        </w:rPr>
        <w:t>国有资本经营</w:t>
      </w:r>
      <w:r>
        <w:rPr>
          <w:rFonts w:ascii="Adobe 仿宋 Std R" w:hAnsi="Adobe 仿宋 Std R" w:eastAsia="Adobe 仿宋 Std R" w:cstheme="minorBidi"/>
          <w:kern w:val="2"/>
          <w:sz w:val="32"/>
          <w:szCs w:val="30"/>
        </w:rPr>
        <w:t>预算支出表》</w:t>
      </w:r>
      <w:r>
        <w:rPr>
          <w:rFonts w:hint="eastAsia" w:ascii="Adobe 仿宋 Std R" w:hAnsi="Adobe 仿宋 Std R" w:eastAsia="Adobe 仿宋 Std R" w:cstheme="minorBidi"/>
          <w:kern w:val="2"/>
          <w:sz w:val="32"/>
          <w:szCs w:val="30"/>
        </w:rPr>
        <w:tab/>
      </w:r>
    </w:p>
    <w:p>
      <w:pPr>
        <w:pStyle w:val="12"/>
        <w:tabs>
          <w:tab w:val="left" w:pos="6546"/>
        </w:tabs>
        <w:spacing w:line="360" w:lineRule="auto"/>
        <w:ind w:firstLine="1280"/>
        <w:jc w:val="left"/>
        <w:rPr>
          <w:rFonts w:ascii="Adobe 仿宋 Std R" w:hAnsi="Adobe 仿宋 Std R" w:eastAsia="Adobe 仿宋 Std R" w:cstheme="minorBidi"/>
          <w:kern w:val="2"/>
          <w:sz w:val="32"/>
          <w:szCs w:val="30"/>
        </w:rPr>
      </w:pPr>
      <w:r>
        <w:rPr>
          <w:rFonts w:hint="eastAsia" w:ascii="Adobe 仿宋 Std R" w:hAnsi="Adobe 仿宋 Std R" w:eastAsia="Adobe 仿宋 Std R" w:cstheme="minorBidi"/>
          <w:kern w:val="2"/>
          <w:sz w:val="32"/>
          <w:szCs w:val="30"/>
        </w:rPr>
        <w:t>十、</w:t>
      </w:r>
      <w:r>
        <w:rPr>
          <w:rFonts w:ascii="Adobe 仿宋 Std R" w:hAnsi="Adobe 仿宋 Std R" w:eastAsia="Adobe 仿宋 Std R" w:cstheme="minorBidi"/>
          <w:kern w:val="2"/>
          <w:sz w:val="32"/>
          <w:szCs w:val="30"/>
        </w:rPr>
        <w:t>《</w:t>
      </w:r>
      <w:r>
        <w:rPr>
          <w:rFonts w:hint="eastAsia" w:ascii="Adobe 仿宋 Std R" w:hAnsi="Adobe 仿宋 Std R" w:eastAsia="Adobe 仿宋 Std R" w:cstheme="minorBidi"/>
          <w:kern w:val="2"/>
          <w:sz w:val="32"/>
          <w:szCs w:val="30"/>
        </w:rPr>
        <w:t>项目绩效目标表</w:t>
      </w:r>
      <w:r>
        <w:rPr>
          <w:rFonts w:ascii="Adobe 仿宋 Std R" w:hAnsi="Adobe 仿宋 Std R" w:eastAsia="Adobe 仿宋 Std R" w:cstheme="minorBidi"/>
          <w:kern w:val="2"/>
          <w:sz w:val="32"/>
          <w:szCs w:val="30"/>
        </w:rPr>
        <w:t>》</w:t>
      </w:r>
    </w:p>
    <w:p>
      <w:pPr>
        <w:pStyle w:val="12"/>
        <w:spacing w:line="360" w:lineRule="auto"/>
        <w:ind w:firstLine="640"/>
        <w:jc w:val="left"/>
        <w:rPr>
          <w:rFonts w:ascii="仿宋_GB2312" w:eastAsia="仿宋_GB2312"/>
          <w:b/>
          <w:bCs/>
          <w:color w:val="000000"/>
          <w:sz w:val="32"/>
          <w:szCs w:val="32"/>
        </w:rPr>
      </w:pPr>
      <w:r>
        <w:rPr>
          <w:rFonts w:hint="eastAsia" w:ascii="仿宋_GB2312" w:eastAsia="仿宋_GB2312"/>
          <w:b/>
          <w:bCs/>
          <w:color w:val="000000"/>
          <w:sz w:val="32"/>
          <w:szCs w:val="32"/>
        </w:rPr>
        <w:t xml:space="preserve">第三部分 </w:t>
      </w:r>
      <w:r>
        <w:rPr>
          <w:rFonts w:hint="eastAsia" w:ascii="仿宋_GB2312" w:eastAsia="仿宋_GB2312"/>
          <w:b/>
          <w:bCs/>
          <w:color w:val="000000"/>
          <w:sz w:val="32"/>
          <w:szCs w:val="32"/>
          <w:lang w:eastAsia="zh-CN"/>
        </w:rPr>
        <w:t>湖口县</w:t>
      </w:r>
      <w:r>
        <w:rPr>
          <w:rFonts w:hint="eastAsia" w:ascii="仿宋_GB2312" w:eastAsia="仿宋_GB2312"/>
          <w:b/>
          <w:bCs/>
          <w:color w:val="000000"/>
          <w:sz w:val="32"/>
          <w:szCs w:val="32"/>
          <w:lang w:val="en-US" w:eastAsia="zh-CN"/>
        </w:rPr>
        <w:t>农业农村局</w:t>
      </w:r>
      <w:r>
        <w:rPr>
          <w:rFonts w:hint="eastAsia" w:ascii="仿宋_GB2312" w:eastAsia="仿宋_GB2312"/>
          <w:b/>
          <w:bCs/>
          <w:color w:val="000000"/>
          <w:sz w:val="32"/>
          <w:szCs w:val="32"/>
        </w:rPr>
        <w:t>202</w:t>
      </w:r>
      <w:r>
        <w:rPr>
          <w:rFonts w:ascii="仿宋_GB2312" w:eastAsia="仿宋_GB2312"/>
          <w:b/>
          <w:bCs/>
          <w:color w:val="000000"/>
          <w:sz w:val="32"/>
          <w:szCs w:val="32"/>
        </w:rPr>
        <w:t>3</w:t>
      </w:r>
      <w:r>
        <w:rPr>
          <w:rFonts w:hint="eastAsia" w:ascii="仿宋_GB2312" w:eastAsia="仿宋_GB2312"/>
          <w:b/>
          <w:bCs/>
          <w:color w:val="000000"/>
          <w:sz w:val="32"/>
          <w:szCs w:val="32"/>
        </w:rPr>
        <w:t>年单位预算情况说明</w:t>
      </w:r>
    </w:p>
    <w:p>
      <w:pPr>
        <w:pStyle w:val="12"/>
        <w:spacing w:line="360" w:lineRule="auto"/>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一、2023年</w:t>
      </w:r>
      <w:r>
        <w:rPr>
          <w:rFonts w:hint="eastAsia" w:ascii="Adobe 仿宋 Std R" w:hAnsi="Adobe 仿宋 Std R" w:eastAsia="Adobe 仿宋 Std R" w:cstheme="minorBidi"/>
          <w:kern w:val="2"/>
          <w:sz w:val="32"/>
          <w:szCs w:val="30"/>
        </w:rPr>
        <w:t>单位</w:t>
      </w:r>
      <w:r>
        <w:rPr>
          <w:rFonts w:ascii="Adobe 仿宋 Std R" w:hAnsi="Adobe 仿宋 Std R" w:eastAsia="Adobe 仿宋 Std R" w:cstheme="minorBidi"/>
          <w:kern w:val="2"/>
          <w:sz w:val="32"/>
          <w:szCs w:val="30"/>
        </w:rPr>
        <w:t>预算收支情况说明</w:t>
      </w:r>
    </w:p>
    <w:p>
      <w:pPr>
        <w:pStyle w:val="12"/>
        <w:spacing w:line="360" w:lineRule="auto"/>
        <w:ind w:firstLine="1120" w:firstLineChars="35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 xml:space="preserve"> 二、2023年“三公”经费预算情况说明</w:t>
      </w:r>
    </w:p>
    <w:p>
      <w:pPr>
        <w:pStyle w:val="12"/>
        <w:tabs>
          <w:tab w:val="left" w:pos="6546"/>
        </w:tabs>
        <w:spacing w:line="360" w:lineRule="auto"/>
        <w:ind w:firstLine="1280"/>
        <w:jc w:val="left"/>
        <w:rPr>
          <w:rFonts w:ascii="Adobe 仿宋 Std R" w:hAnsi="Adobe 仿宋 Std R" w:eastAsia="Adobe 仿宋 Std R" w:cstheme="minorBidi"/>
          <w:kern w:val="2"/>
          <w:sz w:val="32"/>
          <w:szCs w:val="30"/>
        </w:rPr>
      </w:pPr>
    </w:p>
    <w:p>
      <w:pPr>
        <w:pStyle w:val="12"/>
        <w:spacing w:line="360" w:lineRule="auto"/>
        <w:ind w:firstLine="640"/>
        <w:jc w:val="left"/>
        <w:rPr>
          <w:rFonts w:ascii="仿宋_GB2312" w:eastAsia="仿宋_GB2312"/>
          <w:b/>
          <w:bCs/>
          <w:color w:val="000000"/>
          <w:sz w:val="32"/>
          <w:szCs w:val="32"/>
        </w:rPr>
      </w:pPr>
      <w:r>
        <w:rPr>
          <w:rFonts w:hint="eastAsia" w:ascii="仿宋_GB2312" w:eastAsia="仿宋_GB2312"/>
          <w:b/>
          <w:bCs/>
          <w:color w:val="000000"/>
          <w:sz w:val="32"/>
          <w:szCs w:val="32"/>
        </w:rPr>
        <w:t>第四部分  名词解释</w:t>
      </w:r>
    </w:p>
    <w:p>
      <w:pPr>
        <w:widowControl/>
        <w:spacing w:line="360" w:lineRule="auto"/>
        <w:jc w:val="center"/>
        <w:rPr>
          <w:rFonts w:ascii="仿宋_GB2312" w:eastAsia="仿宋_GB2312"/>
          <w:b/>
          <w:sz w:val="32"/>
          <w:szCs w:val="30"/>
        </w:rPr>
      </w:pPr>
    </w:p>
    <w:p>
      <w:pPr>
        <w:widowControl/>
        <w:spacing w:line="360" w:lineRule="auto"/>
        <w:jc w:val="center"/>
        <w:rPr>
          <w:rFonts w:ascii="仿宋_GB2312" w:eastAsia="仿宋_GB2312"/>
          <w:b/>
          <w:sz w:val="32"/>
          <w:szCs w:val="30"/>
        </w:rPr>
      </w:pPr>
    </w:p>
    <w:p>
      <w:pPr>
        <w:widowControl/>
        <w:spacing w:line="360" w:lineRule="auto"/>
        <w:jc w:val="center"/>
        <w:rPr>
          <w:rFonts w:ascii="仿宋_GB2312" w:eastAsia="仿宋_GB2312"/>
          <w:b/>
          <w:sz w:val="32"/>
          <w:szCs w:val="30"/>
        </w:rPr>
      </w:pPr>
      <w:r>
        <w:rPr>
          <w:rFonts w:hint="eastAsia" w:ascii="仿宋_GB2312" w:eastAsia="仿宋_GB2312"/>
          <w:b/>
          <w:sz w:val="32"/>
          <w:szCs w:val="30"/>
        </w:rPr>
        <w:t xml:space="preserve">第一部分  </w:t>
      </w:r>
      <w:r>
        <w:rPr>
          <w:rFonts w:ascii="仿宋_GB2312" w:eastAsia="仿宋_GB2312"/>
          <w:b/>
          <w:sz w:val="32"/>
          <w:szCs w:val="30"/>
        </w:rPr>
        <w:fldChar w:fldCharType="begin"/>
      </w:r>
      <w:r>
        <w:rPr>
          <w:rFonts w:ascii="仿宋_GB2312" w:eastAsia="仿宋_GB2312"/>
          <w:b/>
          <w:sz w:val="32"/>
          <w:szCs w:val="30"/>
        </w:rPr>
        <w:instrText xml:space="preserve">MERGEFIELD ${page540426799.ds254512694_REP_JXJC_AGENCY_WZR_NAME}</w:instrText>
      </w:r>
      <w:r>
        <w:rPr>
          <w:rFonts w:ascii="仿宋_GB2312" w:eastAsia="仿宋_GB2312"/>
          <w:b/>
          <w:sz w:val="32"/>
          <w:szCs w:val="30"/>
        </w:rPr>
        <w:fldChar w:fldCharType="separate"/>
      </w:r>
      <w:r>
        <w:rPr>
          <w:rFonts w:hint="eastAsia" w:ascii="仿宋_GB2312" w:eastAsia="仿宋_GB2312"/>
          <w:b/>
          <w:sz w:val="32"/>
          <w:szCs w:val="30"/>
          <w:lang w:eastAsia="zh-CN"/>
        </w:rPr>
        <w:t>湖口县</w:t>
      </w:r>
      <w:r>
        <w:rPr>
          <w:rFonts w:hint="eastAsia" w:ascii="仿宋_GB2312" w:eastAsia="仿宋_GB2312"/>
          <w:b/>
          <w:sz w:val="32"/>
          <w:szCs w:val="30"/>
          <w:lang w:val="en-US" w:eastAsia="zh-CN"/>
        </w:rPr>
        <w:t>农业农村</w:t>
      </w:r>
      <w:r>
        <w:rPr>
          <w:rFonts w:hint="eastAsia" w:ascii="仿宋_GB2312" w:eastAsia="仿宋_GB2312"/>
          <w:b/>
          <w:sz w:val="32"/>
          <w:szCs w:val="30"/>
          <w:lang w:eastAsia="zh-CN"/>
        </w:rPr>
        <w:t>局</w:t>
      </w:r>
      <w:r>
        <w:fldChar w:fldCharType="end"/>
      </w:r>
      <w:r>
        <w:rPr>
          <w:rFonts w:hint="eastAsia" w:ascii="仿宋_GB2312" w:eastAsia="仿宋_GB2312"/>
          <w:b/>
          <w:sz w:val="32"/>
          <w:szCs w:val="30"/>
        </w:rPr>
        <w:t>概况</w:t>
      </w:r>
    </w:p>
    <w:p>
      <w:pPr>
        <w:widowControl/>
        <w:spacing w:line="360" w:lineRule="auto"/>
        <w:jc w:val="left"/>
        <w:rPr>
          <w:rFonts w:asciiTheme="minorEastAsia" w:hAnsiTheme="minorEastAsia"/>
          <w:b/>
          <w:sz w:val="36"/>
          <w:szCs w:val="36"/>
        </w:rPr>
      </w:pPr>
    </w:p>
    <w:p>
      <w:pPr>
        <w:widowControl/>
        <w:spacing w:line="360" w:lineRule="auto"/>
        <w:jc w:val="left"/>
        <w:rPr>
          <w:rFonts w:asciiTheme="minorEastAsia" w:hAnsiTheme="minorEastAsia"/>
          <w:b/>
          <w:sz w:val="36"/>
          <w:szCs w:val="36"/>
        </w:rPr>
      </w:pPr>
      <w:r>
        <w:rPr>
          <w:rFonts w:hint="eastAsia" w:asciiTheme="minorEastAsia" w:hAnsiTheme="minorEastAsia"/>
          <w:b/>
          <w:sz w:val="36"/>
          <w:szCs w:val="36"/>
        </w:rPr>
        <w:t>一、单位主要职责</w:t>
      </w:r>
    </w:p>
    <w:p>
      <w:pPr>
        <w:spacing w:before="3" w:line="360" w:lineRule="auto"/>
        <w:ind w:right="333" w:firstLine="864"/>
        <w:rPr>
          <w:rFonts w:ascii="仿宋" w:hAnsi="仿宋" w:eastAsia="仿宋" w:cs="仿宋"/>
          <w:spacing w:val="15"/>
          <w:sz w:val="31"/>
          <w:szCs w:val="31"/>
        </w:rPr>
      </w:pPr>
      <w:r>
        <w:rPr>
          <w:rFonts w:ascii="仿宋" w:hAnsi="仿宋" w:eastAsia="仿宋" w:cs="仿宋"/>
          <w:spacing w:val="37"/>
          <w:sz w:val="31"/>
          <w:szCs w:val="31"/>
        </w:rPr>
        <w:t>县农业农村局贯彻落实党中央、省委和市委关于</w:t>
      </w:r>
      <w:r>
        <w:rPr>
          <w:rFonts w:ascii="仿宋" w:hAnsi="仿宋" w:eastAsia="仿宋" w:cs="仿宋"/>
          <w:sz w:val="31"/>
          <w:szCs w:val="31"/>
        </w:rPr>
        <w:t xml:space="preserve"> </w:t>
      </w:r>
      <w:r>
        <w:rPr>
          <w:rFonts w:ascii="仿宋" w:hAnsi="仿宋" w:eastAsia="仿宋" w:cs="仿宋"/>
          <w:spacing w:val="23"/>
          <w:sz w:val="31"/>
          <w:szCs w:val="31"/>
        </w:rPr>
        <w:t>“三农”和粮食流通工作的方针政策和决策部署，在履行职责过</w:t>
      </w:r>
      <w:r>
        <w:rPr>
          <w:rFonts w:ascii="仿宋" w:hAnsi="仿宋" w:eastAsia="仿宋" w:cs="仿宋"/>
          <w:spacing w:val="15"/>
          <w:sz w:val="31"/>
          <w:szCs w:val="31"/>
        </w:rPr>
        <w:t>程中坚持和加强党对“三农”工作的集中统一领导。主要职责是：</w:t>
      </w:r>
    </w:p>
    <w:p>
      <w:pPr>
        <w:spacing w:before="3" w:line="360" w:lineRule="auto"/>
        <w:ind w:right="333" w:firstLine="864"/>
        <w:rPr>
          <w:rFonts w:ascii="仿宋" w:hAnsi="仿宋" w:eastAsia="仿宋" w:cs="仿宋"/>
          <w:sz w:val="32"/>
          <w:szCs w:val="32"/>
        </w:rPr>
      </w:pPr>
      <w:r>
        <w:rPr>
          <w:rFonts w:ascii="仿宋" w:hAnsi="仿宋" w:eastAsia="仿宋" w:cs="仿宋"/>
          <w:spacing w:val="23"/>
          <w:sz w:val="32"/>
          <w:szCs w:val="32"/>
        </w:rPr>
        <w:t>(一)贯彻执行国家和省、市有关农业农村工作的方针政策</w:t>
      </w:r>
      <w:r>
        <w:rPr>
          <w:rFonts w:ascii="仿宋" w:hAnsi="仿宋" w:eastAsia="仿宋" w:cs="仿宋"/>
          <w:spacing w:val="2"/>
          <w:sz w:val="32"/>
          <w:szCs w:val="32"/>
        </w:rPr>
        <w:t xml:space="preserve">  </w:t>
      </w:r>
      <w:r>
        <w:rPr>
          <w:rFonts w:ascii="仿宋" w:hAnsi="仿宋" w:eastAsia="仿宋" w:cs="仿宋"/>
          <w:spacing w:val="16"/>
          <w:sz w:val="32"/>
          <w:szCs w:val="32"/>
        </w:rPr>
        <w:t>和法律法规。统筹研究和组织实施全县“三农”和粮食流通工</w:t>
      </w:r>
      <w:r>
        <w:rPr>
          <w:rFonts w:ascii="仿宋" w:hAnsi="仿宋" w:eastAsia="仿宋" w:cs="仿宋"/>
          <w:spacing w:val="15"/>
          <w:sz w:val="32"/>
          <w:szCs w:val="32"/>
        </w:rPr>
        <w:t>作</w:t>
      </w:r>
      <w:r>
        <w:rPr>
          <w:rFonts w:ascii="仿宋" w:hAnsi="仿宋" w:eastAsia="仿宋" w:cs="仿宋"/>
          <w:sz w:val="32"/>
          <w:szCs w:val="32"/>
        </w:rPr>
        <w:t xml:space="preserve"> </w:t>
      </w:r>
      <w:r>
        <w:rPr>
          <w:rFonts w:ascii="仿宋" w:hAnsi="仿宋" w:eastAsia="仿宋" w:cs="仿宋"/>
          <w:spacing w:val="17"/>
          <w:sz w:val="32"/>
          <w:szCs w:val="32"/>
        </w:rPr>
        <w:t>的发展战略、中长期规划、重大政策。组织起草</w:t>
      </w:r>
      <w:r>
        <w:rPr>
          <w:rFonts w:ascii="仿宋" w:hAnsi="仿宋" w:eastAsia="仿宋" w:cs="仿宋"/>
          <w:spacing w:val="16"/>
          <w:sz w:val="32"/>
          <w:szCs w:val="32"/>
        </w:rPr>
        <w:t>农业农村和粮食</w:t>
      </w:r>
      <w:r>
        <w:rPr>
          <w:rFonts w:ascii="仿宋" w:hAnsi="仿宋" w:eastAsia="仿宋" w:cs="仿宋"/>
          <w:sz w:val="32"/>
          <w:szCs w:val="32"/>
        </w:rPr>
        <w:t xml:space="preserve"> </w:t>
      </w:r>
      <w:r>
        <w:rPr>
          <w:rFonts w:ascii="仿宋" w:hAnsi="仿宋" w:eastAsia="仿宋" w:cs="仿宋"/>
          <w:spacing w:val="18"/>
          <w:sz w:val="32"/>
          <w:szCs w:val="32"/>
        </w:rPr>
        <w:t>流通有关的规范性文件。参与涉农涉粮的财税、价格、收储、金</w:t>
      </w:r>
      <w:r>
        <w:rPr>
          <w:rFonts w:ascii="仿宋" w:hAnsi="仿宋" w:eastAsia="仿宋" w:cs="仿宋"/>
          <w:spacing w:val="7"/>
          <w:sz w:val="32"/>
          <w:szCs w:val="32"/>
        </w:rPr>
        <w:t xml:space="preserve"> </w:t>
      </w:r>
      <w:r>
        <w:rPr>
          <w:rFonts w:ascii="仿宋" w:hAnsi="仿宋" w:eastAsia="仿宋" w:cs="仿宋"/>
          <w:spacing w:val="17"/>
          <w:sz w:val="32"/>
          <w:szCs w:val="32"/>
        </w:rPr>
        <w:t>融保险、进出口等政策制定。统筹协调和监督指导农业综合行政</w:t>
      </w:r>
      <w:r>
        <w:rPr>
          <w:rFonts w:ascii="仿宋" w:hAnsi="仿宋" w:eastAsia="仿宋" w:cs="仿宋"/>
          <w:spacing w:val="19"/>
          <w:sz w:val="32"/>
          <w:szCs w:val="32"/>
        </w:rPr>
        <w:t>执法，负责重大案件查处和跨区域执法的组织协调工作。</w:t>
      </w:r>
    </w:p>
    <w:p>
      <w:pPr>
        <w:spacing w:before="270" w:line="360" w:lineRule="auto"/>
        <w:ind w:firstLine="740" w:firstLineChars="200"/>
        <w:rPr>
          <w:rFonts w:ascii="仿宋" w:hAnsi="仿宋" w:eastAsia="仿宋" w:cs="仿宋"/>
          <w:sz w:val="32"/>
          <w:szCs w:val="32"/>
        </w:rPr>
      </w:pPr>
      <w:r>
        <w:rPr>
          <w:rFonts w:ascii="仿宋" w:hAnsi="仿宋" w:eastAsia="仿宋" w:cs="仿宋"/>
          <w:spacing w:val="25"/>
          <w:sz w:val="32"/>
          <w:szCs w:val="32"/>
        </w:rPr>
        <w:t>(二)统筹推动发展全县农村社会事业、农村公共服务、农</w:t>
      </w:r>
      <w:r>
        <w:rPr>
          <w:rFonts w:ascii="仿宋" w:hAnsi="仿宋" w:eastAsia="仿宋" w:cs="仿宋"/>
          <w:spacing w:val="14"/>
          <w:sz w:val="32"/>
          <w:szCs w:val="32"/>
        </w:rPr>
        <w:t>村文化、农村基础设施和乡村治理。牵头组织改善农村人居环境，</w:t>
      </w:r>
      <w:r>
        <w:rPr>
          <w:rFonts w:ascii="仿宋" w:hAnsi="仿宋" w:eastAsia="仿宋" w:cs="仿宋"/>
          <w:spacing w:val="26"/>
          <w:sz w:val="32"/>
          <w:szCs w:val="32"/>
        </w:rPr>
        <w:t>组织实施新农村建设，指导农村精神文明和优秀农耕文化建设。</w:t>
      </w:r>
      <w:r>
        <w:rPr>
          <w:rFonts w:ascii="仿宋" w:hAnsi="仿宋" w:eastAsia="仿宋" w:cs="仿宋"/>
          <w:spacing w:val="-1"/>
          <w:sz w:val="32"/>
          <w:szCs w:val="32"/>
        </w:rPr>
        <w:t>指导农业、粮食安全生产工作。</w:t>
      </w:r>
    </w:p>
    <w:p>
      <w:pPr>
        <w:spacing w:before="231" w:line="360" w:lineRule="auto"/>
        <w:ind w:right="95" w:firstLine="880"/>
        <w:rPr>
          <w:rFonts w:ascii="仿宋" w:hAnsi="仿宋" w:eastAsia="仿宋" w:cs="仿宋"/>
          <w:sz w:val="32"/>
          <w:szCs w:val="32"/>
        </w:rPr>
      </w:pPr>
      <w:r>
        <w:rPr>
          <w:rFonts w:ascii="仿宋" w:hAnsi="仿宋" w:eastAsia="仿宋" w:cs="仿宋"/>
          <w:spacing w:val="6"/>
          <w:sz w:val="32"/>
          <w:szCs w:val="32"/>
        </w:rPr>
        <w:t>(三)拟订深化全县农村经济体制改革和巩固完善农村基本</w:t>
      </w:r>
      <w:r>
        <w:rPr>
          <w:rFonts w:ascii="仿宋" w:hAnsi="仿宋" w:eastAsia="仿宋" w:cs="仿宋"/>
          <w:spacing w:val="2"/>
          <w:sz w:val="32"/>
          <w:szCs w:val="32"/>
        </w:rPr>
        <w:t xml:space="preserve"> </w:t>
      </w:r>
      <w:r>
        <w:rPr>
          <w:rFonts w:ascii="仿宋" w:hAnsi="仿宋" w:eastAsia="仿宋" w:cs="仿宋"/>
          <w:spacing w:val="-1"/>
          <w:sz w:val="32"/>
          <w:szCs w:val="32"/>
        </w:rPr>
        <w:t>经营制度的政策。负责农民承包地、农村宅基地改革和管理有关</w:t>
      </w:r>
      <w:r>
        <w:rPr>
          <w:rFonts w:ascii="仿宋" w:hAnsi="仿宋" w:eastAsia="仿宋" w:cs="仿宋"/>
          <w:spacing w:val="-8"/>
          <w:sz w:val="32"/>
          <w:szCs w:val="32"/>
        </w:rPr>
        <w:t>工作，指导农村土地承包、耕地使用权流转和承包纠纷仲裁工作。</w:t>
      </w:r>
      <w:r>
        <w:rPr>
          <w:rFonts w:ascii="仿宋" w:hAnsi="仿宋" w:eastAsia="仿宋" w:cs="仿宋"/>
          <w:spacing w:val="10"/>
          <w:sz w:val="32"/>
          <w:szCs w:val="32"/>
        </w:rPr>
        <w:t xml:space="preserve"> </w:t>
      </w:r>
      <w:r>
        <w:rPr>
          <w:rFonts w:ascii="仿宋" w:hAnsi="仿宋" w:eastAsia="仿宋" w:cs="仿宋"/>
          <w:spacing w:val="-1"/>
          <w:sz w:val="32"/>
          <w:szCs w:val="32"/>
        </w:rPr>
        <w:t>负责农村集体产权制度改革，指导农村集体经济组织发展</w:t>
      </w:r>
      <w:r>
        <w:rPr>
          <w:rFonts w:ascii="仿宋" w:hAnsi="仿宋" w:eastAsia="仿宋" w:cs="仿宋"/>
          <w:spacing w:val="-2"/>
          <w:sz w:val="32"/>
          <w:szCs w:val="32"/>
        </w:rPr>
        <w:t>和集体资产管理工作。监督减轻农民负担和村民筹资筹劳管理工作。指</w:t>
      </w:r>
      <w:r>
        <w:rPr>
          <w:rFonts w:ascii="仿宋" w:hAnsi="仿宋" w:eastAsia="仿宋" w:cs="仿宋"/>
          <w:spacing w:val="-1"/>
          <w:sz w:val="32"/>
          <w:szCs w:val="32"/>
        </w:rPr>
        <w:t>导农民合作经济组织、农业社会化服务体系、新型农业经营主体</w:t>
      </w:r>
      <w:r>
        <w:rPr>
          <w:rFonts w:ascii="仿宋" w:hAnsi="仿宋" w:eastAsia="仿宋" w:cs="仿宋"/>
          <w:sz w:val="32"/>
          <w:szCs w:val="32"/>
        </w:rPr>
        <w:t>建设与发展。</w:t>
      </w:r>
    </w:p>
    <w:p>
      <w:pPr>
        <w:spacing w:before="223" w:line="360" w:lineRule="auto"/>
        <w:ind w:right="101" w:firstLine="870"/>
        <w:rPr>
          <w:rFonts w:ascii="仿宋" w:hAnsi="仿宋" w:eastAsia="仿宋" w:cs="仿宋"/>
          <w:sz w:val="32"/>
          <w:szCs w:val="32"/>
        </w:rPr>
      </w:pPr>
      <w:r>
        <w:rPr>
          <w:rFonts w:ascii="仿宋" w:hAnsi="仿宋" w:eastAsia="仿宋" w:cs="仿宋"/>
          <w:spacing w:val="7"/>
          <w:sz w:val="32"/>
          <w:szCs w:val="32"/>
        </w:rPr>
        <w:t>(四)指导全县乡村特色产业、农产品加工业、粮食物流产</w:t>
      </w:r>
      <w:r>
        <w:rPr>
          <w:rFonts w:ascii="仿宋" w:hAnsi="仿宋" w:eastAsia="仿宋" w:cs="仿宋"/>
          <w:sz w:val="32"/>
          <w:szCs w:val="32"/>
        </w:rPr>
        <w:t xml:space="preserve"> </w:t>
      </w:r>
      <w:r>
        <w:rPr>
          <w:rFonts w:ascii="仿宋" w:hAnsi="仿宋" w:eastAsia="仿宋" w:cs="仿宋"/>
          <w:spacing w:val="-1"/>
          <w:sz w:val="32"/>
          <w:szCs w:val="32"/>
        </w:rPr>
        <w:t>业、休闲农业和乡镇企业发展工作。促进农村一二三产业融合发</w:t>
      </w:r>
      <w:r>
        <w:rPr>
          <w:rFonts w:ascii="仿宋" w:hAnsi="仿宋" w:eastAsia="仿宋" w:cs="仿宋"/>
          <w:spacing w:val="1"/>
          <w:sz w:val="32"/>
          <w:szCs w:val="32"/>
        </w:rPr>
        <w:t>展。提出促进粮食等大宗农产品流通的建议，培育、保护农业和粮食品牌，组织农业产业化龙头企业监测和评定</w:t>
      </w:r>
      <w:r>
        <w:rPr>
          <w:rFonts w:ascii="仿宋" w:hAnsi="仿宋" w:eastAsia="仿宋" w:cs="仿宋"/>
          <w:sz w:val="32"/>
          <w:szCs w:val="32"/>
        </w:rPr>
        <w:t>工作。指导产业</w:t>
      </w:r>
      <w:r>
        <w:rPr>
          <w:rFonts w:ascii="仿宋" w:hAnsi="仿宋" w:eastAsia="仿宋" w:cs="仿宋"/>
          <w:spacing w:val="3"/>
          <w:sz w:val="32"/>
          <w:szCs w:val="32"/>
        </w:rPr>
        <w:t>扶贫工作。发布农业农村粮食经济信息，监测分析农</w:t>
      </w:r>
      <w:r>
        <w:rPr>
          <w:rFonts w:ascii="仿宋" w:hAnsi="仿宋" w:eastAsia="仿宋" w:cs="仿宋"/>
          <w:spacing w:val="2"/>
          <w:sz w:val="32"/>
          <w:szCs w:val="32"/>
        </w:rPr>
        <w:t>业农村粮食</w:t>
      </w:r>
      <w:r>
        <w:rPr>
          <w:rFonts w:ascii="仿宋" w:hAnsi="仿宋" w:eastAsia="仿宋" w:cs="仿宋"/>
          <w:spacing w:val="3"/>
          <w:sz w:val="32"/>
          <w:szCs w:val="32"/>
        </w:rPr>
        <w:t>经济运行。承担全县农业统计和农业农村信息化有关工作。</w:t>
      </w:r>
    </w:p>
    <w:p>
      <w:pPr>
        <w:spacing w:before="240" w:line="360" w:lineRule="auto"/>
        <w:ind w:right="81" w:firstLine="830"/>
        <w:rPr>
          <w:rFonts w:ascii="仿宋" w:hAnsi="仿宋" w:eastAsia="仿宋" w:cs="仿宋"/>
          <w:sz w:val="32"/>
          <w:szCs w:val="32"/>
        </w:rPr>
      </w:pPr>
      <w:r>
        <w:rPr>
          <w:rFonts w:ascii="仿宋" w:hAnsi="仿宋" w:eastAsia="仿宋" w:cs="仿宋"/>
          <w:spacing w:val="9"/>
          <w:sz w:val="32"/>
          <w:szCs w:val="32"/>
        </w:rPr>
        <w:t>(五)负责全县种植业、畜牧业、渔业、农垦、农业机械化</w:t>
      </w:r>
      <w:r>
        <w:rPr>
          <w:rFonts w:ascii="仿宋" w:hAnsi="仿宋" w:eastAsia="仿宋" w:cs="仿宋"/>
          <w:spacing w:val="-10"/>
          <w:sz w:val="32"/>
          <w:szCs w:val="32"/>
        </w:rPr>
        <w:t>等农业各产业的监督管理。指导粮食等农产品生产，组织协调“菜</w:t>
      </w:r>
      <w:r>
        <w:rPr>
          <w:rFonts w:ascii="仿宋" w:hAnsi="仿宋" w:eastAsia="仿宋" w:cs="仿宋"/>
          <w:spacing w:val="14"/>
          <w:sz w:val="32"/>
          <w:szCs w:val="32"/>
        </w:rPr>
        <w:t xml:space="preserve"> </w:t>
      </w:r>
      <w:r>
        <w:rPr>
          <w:rFonts w:ascii="仿宋" w:hAnsi="仿宋" w:eastAsia="仿宋" w:cs="仿宋"/>
          <w:spacing w:val="3"/>
          <w:sz w:val="32"/>
          <w:szCs w:val="32"/>
        </w:rPr>
        <w:t>篮子”工作，引导产业结构调整和产品品质的改善。组织构</w:t>
      </w:r>
      <w:r>
        <w:rPr>
          <w:rFonts w:ascii="仿宋" w:hAnsi="仿宋" w:eastAsia="仿宋" w:cs="仿宋"/>
          <w:spacing w:val="2"/>
          <w:sz w:val="32"/>
          <w:szCs w:val="32"/>
        </w:rPr>
        <w:t>建现</w:t>
      </w:r>
      <w:r>
        <w:rPr>
          <w:rFonts w:ascii="仿宋" w:hAnsi="仿宋" w:eastAsia="仿宋" w:cs="仿宋"/>
          <w:spacing w:val="6"/>
          <w:sz w:val="32"/>
          <w:szCs w:val="32"/>
        </w:rPr>
        <w:t>代农业产业体系、生产体系、经营体系，指导农业标准化生产。</w:t>
      </w:r>
    </w:p>
    <w:p>
      <w:pPr>
        <w:spacing w:before="104" w:line="360" w:lineRule="auto"/>
        <w:ind w:firstLine="676" w:firstLineChars="200"/>
        <w:rPr>
          <w:rFonts w:hint="default" w:ascii="仿宋" w:hAnsi="仿宋" w:eastAsia="仿宋" w:cs="仿宋"/>
          <w:spacing w:val="4"/>
          <w:sz w:val="32"/>
          <w:szCs w:val="32"/>
          <w:lang w:val="en-US" w:eastAsia="zh-CN"/>
        </w:rPr>
      </w:pPr>
      <w:r>
        <w:rPr>
          <w:rFonts w:ascii="仿宋" w:hAnsi="仿宋" w:eastAsia="仿宋" w:cs="仿宋"/>
          <w:spacing w:val="9"/>
          <w:sz w:val="32"/>
          <w:szCs w:val="32"/>
        </w:rPr>
        <w:t>(六)负责全县农产品质量安全监督管理工作。组织开展农</w:t>
      </w:r>
      <w:r>
        <w:rPr>
          <w:rFonts w:ascii="仿宋" w:hAnsi="仿宋" w:eastAsia="仿宋" w:cs="仿宋"/>
          <w:spacing w:val="18"/>
          <w:sz w:val="32"/>
          <w:szCs w:val="32"/>
        </w:rPr>
        <w:t xml:space="preserve"> </w:t>
      </w:r>
      <w:r>
        <w:rPr>
          <w:rFonts w:ascii="仿宋" w:hAnsi="仿宋" w:eastAsia="仿宋" w:cs="仿宋"/>
          <w:spacing w:val="4"/>
          <w:sz w:val="32"/>
          <w:szCs w:val="32"/>
        </w:rPr>
        <w:t>产品质量安全的监测、追溯、风险评估。参与制定农产品质量安全地方标准并会同有关部门组织实施。组织农产品质量安全的重</w:t>
      </w:r>
      <w:r>
        <w:rPr>
          <w:rFonts w:hint="eastAsia" w:ascii="仿宋" w:hAnsi="仿宋" w:eastAsia="仿宋" w:cs="仿宋"/>
          <w:spacing w:val="4"/>
          <w:sz w:val="32"/>
          <w:szCs w:val="32"/>
          <w:lang w:val="en-US" w:eastAsia="zh-CN"/>
        </w:rPr>
        <w:t>大事故调查处理和突发事件的应对工作。指导农业检验检测体系建设、粮食质量监督检验体系建设。</w:t>
      </w:r>
    </w:p>
    <w:p>
      <w:pPr>
        <w:spacing w:before="227" w:line="360" w:lineRule="auto"/>
        <w:ind w:right="290" w:firstLine="910"/>
        <w:rPr>
          <w:rFonts w:ascii="仿宋" w:hAnsi="仿宋" w:eastAsia="仿宋" w:cs="仿宋"/>
          <w:sz w:val="32"/>
          <w:szCs w:val="32"/>
        </w:rPr>
      </w:pPr>
      <w:r>
        <w:rPr>
          <w:rFonts w:ascii="仿宋" w:hAnsi="仿宋" w:eastAsia="仿宋" w:cs="仿宋"/>
          <w:spacing w:val="9"/>
          <w:sz w:val="32"/>
          <w:szCs w:val="32"/>
        </w:rPr>
        <w:t>(七)组织全县农业资源区划工作。指导农用</w:t>
      </w:r>
      <w:r>
        <w:rPr>
          <w:rFonts w:ascii="仿宋" w:hAnsi="仿宋" w:eastAsia="仿宋" w:cs="仿宋"/>
          <w:spacing w:val="8"/>
          <w:sz w:val="32"/>
          <w:szCs w:val="32"/>
        </w:rPr>
        <w:t>地、渔业水</w:t>
      </w:r>
      <w:r>
        <w:rPr>
          <w:rFonts w:ascii="仿宋" w:hAnsi="仿宋" w:eastAsia="仿宋" w:cs="仿宋"/>
          <w:sz w:val="32"/>
          <w:szCs w:val="32"/>
        </w:rPr>
        <w:t xml:space="preserve"> </w:t>
      </w:r>
      <w:r>
        <w:rPr>
          <w:rFonts w:ascii="仿宋" w:hAnsi="仿宋" w:eastAsia="仿宋" w:cs="仿宋"/>
          <w:spacing w:val="-6"/>
          <w:sz w:val="32"/>
          <w:szCs w:val="32"/>
        </w:rPr>
        <w:t>域以及农业生物物种资源的保护与管理，负责</w:t>
      </w:r>
      <w:r>
        <w:rPr>
          <w:rFonts w:ascii="仿宋" w:hAnsi="仿宋" w:eastAsia="仿宋" w:cs="仿宋"/>
          <w:spacing w:val="-7"/>
          <w:sz w:val="32"/>
          <w:szCs w:val="32"/>
        </w:rPr>
        <w:t>水生野生动植物保</w:t>
      </w:r>
      <w:r>
        <w:rPr>
          <w:rFonts w:ascii="仿宋" w:hAnsi="仿宋" w:eastAsia="仿宋" w:cs="仿宋"/>
          <w:sz w:val="32"/>
          <w:szCs w:val="32"/>
        </w:rPr>
        <w:t xml:space="preserve"> </w:t>
      </w:r>
      <w:r>
        <w:rPr>
          <w:rFonts w:ascii="仿宋" w:hAnsi="仿宋" w:eastAsia="仿宋" w:cs="仿宋"/>
          <w:spacing w:val="-8"/>
          <w:sz w:val="32"/>
          <w:szCs w:val="32"/>
        </w:rPr>
        <w:t>护、耕地及永久基本农田质量保护工作。指导设施农业、生态循</w:t>
      </w:r>
      <w:r>
        <w:rPr>
          <w:rFonts w:ascii="仿宋" w:hAnsi="仿宋" w:eastAsia="仿宋" w:cs="仿宋"/>
          <w:spacing w:val="-7"/>
          <w:sz w:val="32"/>
          <w:szCs w:val="32"/>
        </w:rPr>
        <w:t>环农业、节水农业发展以及农村可再生能源综合开发利用、农业</w:t>
      </w:r>
      <w:r>
        <w:rPr>
          <w:rFonts w:ascii="仿宋" w:hAnsi="仿宋" w:eastAsia="仿宋" w:cs="仿宋"/>
          <w:spacing w:val="-6"/>
          <w:sz w:val="32"/>
          <w:szCs w:val="32"/>
        </w:rPr>
        <w:t>生物质产业发展。牵头组织农业农村系统创建长江经济带绿</w:t>
      </w:r>
      <w:r>
        <w:rPr>
          <w:rFonts w:ascii="仿宋" w:hAnsi="仿宋" w:eastAsia="仿宋" w:cs="仿宋"/>
          <w:spacing w:val="-7"/>
          <w:sz w:val="32"/>
          <w:szCs w:val="32"/>
        </w:rPr>
        <w:t>色发</w:t>
      </w:r>
      <w:r>
        <w:rPr>
          <w:rFonts w:ascii="仿宋" w:hAnsi="仿宋" w:eastAsia="仿宋" w:cs="仿宋"/>
          <w:spacing w:val="-10"/>
          <w:sz w:val="32"/>
          <w:szCs w:val="32"/>
        </w:rPr>
        <w:t>展示范区的相关工作。</w:t>
      </w:r>
    </w:p>
    <w:p>
      <w:pPr>
        <w:spacing w:before="229" w:line="360" w:lineRule="auto"/>
        <w:ind w:right="236" w:firstLine="880"/>
        <w:rPr>
          <w:rFonts w:ascii="仿宋" w:hAnsi="仿宋" w:eastAsia="仿宋" w:cs="仿宋"/>
          <w:sz w:val="32"/>
          <w:szCs w:val="32"/>
        </w:rPr>
      </w:pPr>
      <w:r>
        <w:rPr>
          <w:rFonts w:ascii="仿宋" w:hAnsi="仿宋" w:eastAsia="仿宋" w:cs="仿宋"/>
          <w:spacing w:val="12"/>
          <w:sz w:val="32"/>
          <w:szCs w:val="32"/>
        </w:rPr>
        <w:t>(八)负责全县有关农业生产资料和农业投入品的监督管</w:t>
      </w:r>
      <w:r>
        <w:rPr>
          <w:rFonts w:ascii="仿宋" w:hAnsi="仿宋" w:eastAsia="仿宋" w:cs="仿宋"/>
          <w:spacing w:val="3"/>
          <w:sz w:val="32"/>
          <w:szCs w:val="32"/>
        </w:rPr>
        <w:t xml:space="preserve"> </w:t>
      </w:r>
      <w:r>
        <w:rPr>
          <w:rFonts w:ascii="仿宋" w:hAnsi="仿宋" w:eastAsia="仿宋" w:cs="仿宋"/>
          <w:spacing w:val="-4"/>
          <w:sz w:val="32"/>
          <w:szCs w:val="32"/>
        </w:rPr>
        <w:t>理。组织全县农业生产资料市场体系建设，拟订有关农业生产资</w:t>
      </w:r>
      <w:r>
        <w:rPr>
          <w:rFonts w:ascii="仿宋" w:hAnsi="仿宋" w:eastAsia="仿宋" w:cs="仿宋"/>
          <w:spacing w:val="-5"/>
          <w:sz w:val="32"/>
          <w:szCs w:val="32"/>
        </w:rPr>
        <w:t>料地方标准并监督实施。组织兽医医政、兽药药政药检工作，负责执业兽医和畜禽屠宰行业管理。</w:t>
      </w:r>
    </w:p>
    <w:p>
      <w:pPr>
        <w:spacing w:before="225" w:line="360" w:lineRule="auto"/>
        <w:ind w:right="120" w:firstLine="789"/>
        <w:rPr>
          <w:rFonts w:ascii="仿宋" w:hAnsi="仿宋" w:eastAsia="仿宋" w:cs="仿宋"/>
          <w:sz w:val="32"/>
          <w:szCs w:val="32"/>
        </w:rPr>
      </w:pPr>
      <w:r>
        <w:rPr>
          <w:rFonts w:ascii="仿宋" w:hAnsi="仿宋" w:eastAsia="仿宋" w:cs="仿宋"/>
          <w:spacing w:val="6"/>
          <w:sz w:val="32"/>
          <w:szCs w:val="32"/>
        </w:rPr>
        <w:t>(九)负责全县农业和粮食储备防灾减灾、农作物重大病虫</w:t>
      </w:r>
      <w:r>
        <w:rPr>
          <w:rFonts w:ascii="仿宋" w:hAnsi="仿宋" w:eastAsia="仿宋" w:cs="仿宋"/>
          <w:spacing w:val="15"/>
          <w:sz w:val="32"/>
          <w:szCs w:val="32"/>
        </w:rPr>
        <w:t xml:space="preserve"> </w:t>
      </w:r>
      <w:r>
        <w:rPr>
          <w:rFonts w:ascii="仿宋" w:hAnsi="仿宋" w:eastAsia="仿宋" w:cs="仿宋"/>
          <w:spacing w:val="-1"/>
          <w:sz w:val="32"/>
          <w:szCs w:val="32"/>
        </w:rPr>
        <w:t>害防治工作。监测、报告、发布农业灾情，组织农业救灾物资储备和调拨，提出生产救灾资金安排建议，指导紧急救灾和灾后生</w:t>
      </w:r>
      <w:r>
        <w:rPr>
          <w:rFonts w:ascii="仿宋" w:hAnsi="仿宋" w:eastAsia="仿宋" w:cs="仿宋"/>
          <w:spacing w:val="1"/>
          <w:sz w:val="32"/>
          <w:szCs w:val="32"/>
        </w:rPr>
        <w:t>产恢复。指导全县动植物防疫检疫体系建设，组</w:t>
      </w:r>
      <w:r>
        <w:rPr>
          <w:rFonts w:ascii="仿宋" w:hAnsi="仿宋" w:eastAsia="仿宋" w:cs="仿宋"/>
          <w:sz w:val="32"/>
          <w:szCs w:val="32"/>
        </w:rPr>
        <w:t>织、监督县内动</w:t>
      </w:r>
      <w:r>
        <w:rPr>
          <w:rFonts w:ascii="仿宋" w:hAnsi="仿宋" w:eastAsia="仿宋" w:cs="仿宋"/>
          <w:spacing w:val="1"/>
          <w:sz w:val="32"/>
          <w:szCs w:val="32"/>
        </w:rPr>
        <w:t>植物防疫检疫工作，发布疫情并组织扑灭。</w:t>
      </w:r>
    </w:p>
    <w:p>
      <w:pPr>
        <w:spacing w:before="104" w:line="360" w:lineRule="auto"/>
        <w:ind w:right="137" w:firstLine="684" w:firstLineChars="200"/>
        <w:jc w:val="both"/>
        <w:rPr>
          <w:rFonts w:ascii="仿宋" w:hAnsi="仿宋" w:eastAsia="仿宋" w:cs="仿宋"/>
          <w:sz w:val="32"/>
          <w:szCs w:val="32"/>
        </w:rPr>
      </w:pPr>
      <w:r>
        <w:rPr>
          <w:rFonts w:ascii="仿宋" w:hAnsi="仿宋" w:eastAsia="仿宋" w:cs="仿宋"/>
          <w:spacing w:val="11"/>
          <w:sz w:val="32"/>
          <w:szCs w:val="32"/>
        </w:rPr>
        <w:t>(十)负责农业投资管理。提出农业投融资体制机制改革建</w:t>
      </w:r>
      <w:r>
        <w:rPr>
          <w:rFonts w:ascii="仿宋" w:hAnsi="仿宋" w:eastAsia="仿宋" w:cs="仿宋"/>
          <w:spacing w:val="5"/>
          <w:sz w:val="32"/>
          <w:szCs w:val="32"/>
        </w:rPr>
        <w:t xml:space="preserve"> 议。编制县级投资安排的农业投资项目建设规划</w:t>
      </w:r>
      <w:r>
        <w:rPr>
          <w:rFonts w:ascii="仿宋" w:hAnsi="仿宋" w:eastAsia="仿宋" w:cs="仿宋"/>
          <w:spacing w:val="4"/>
          <w:sz w:val="32"/>
          <w:szCs w:val="32"/>
        </w:rPr>
        <w:t>，提出农业投资</w:t>
      </w:r>
      <w:r>
        <w:rPr>
          <w:rFonts w:ascii="仿宋" w:hAnsi="仿宋" w:eastAsia="仿宋" w:cs="仿宋"/>
          <w:sz w:val="32"/>
          <w:szCs w:val="32"/>
        </w:rPr>
        <w:t xml:space="preserve"> </w:t>
      </w:r>
      <w:r>
        <w:rPr>
          <w:rFonts w:ascii="仿宋" w:hAnsi="仿宋" w:eastAsia="仿宋" w:cs="仿宋"/>
          <w:spacing w:val="4"/>
          <w:sz w:val="32"/>
          <w:szCs w:val="32"/>
        </w:rPr>
        <w:t>规模和方向、扶持农业农村发展和粮食流通储备的财政项目的建</w:t>
      </w:r>
      <w:r>
        <w:rPr>
          <w:rFonts w:ascii="仿宋" w:hAnsi="仿宋" w:eastAsia="仿宋" w:cs="仿宋"/>
          <w:spacing w:val="5"/>
          <w:sz w:val="32"/>
          <w:szCs w:val="32"/>
        </w:rPr>
        <w:t>议，按权限审批农业投资项目，负责农业投资项目资金安排和监</w:t>
      </w:r>
      <w:r>
        <w:rPr>
          <w:rFonts w:ascii="仿宋" w:hAnsi="仿宋" w:eastAsia="仿宋" w:cs="仿宋"/>
          <w:spacing w:val="1"/>
          <w:sz w:val="32"/>
          <w:szCs w:val="32"/>
        </w:rPr>
        <w:t>督管理。根据全县粮食储备总体规划，统一负责储备基础设施建</w:t>
      </w:r>
      <w:r>
        <w:rPr>
          <w:rFonts w:ascii="仿宋" w:hAnsi="仿宋" w:eastAsia="仿宋" w:cs="仿宋"/>
          <w:spacing w:val="2"/>
          <w:sz w:val="32"/>
          <w:szCs w:val="32"/>
        </w:rPr>
        <w:t>设和管理。拟订全县粮食流通设施、储备基础设施建设规划并组</w:t>
      </w:r>
      <w:r>
        <w:rPr>
          <w:rFonts w:ascii="仿宋" w:hAnsi="仿宋" w:eastAsia="仿宋" w:cs="仿宋"/>
          <w:spacing w:val="5"/>
          <w:sz w:val="32"/>
          <w:szCs w:val="32"/>
        </w:rPr>
        <w:t>织实施，管理有关粮食流通设施、储备基础设施县级投资项目。</w:t>
      </w:r>
    </w:p>
    <w:p>
      <w:pPr>
        <w:spacing w:before="229" w:line="360" w:lineRule="auto"/>
        <w:ind w:right="117" w:firstLine="800"/>
        <w:jc w:val="both"/>
        <w:rPr>
          <w:rFonts w:ascii="仿宋" w:hAnsi="仿宋" w:eastAsia="仿宋" w:cs="仿宋"/>
          <w:sz w:val="32"/>
          <w:szCs w:val="32"/>
        </w:rPr>
      </w:pPr>
      <w:r>
        <w:rPr>
          <w:rFonts w:ascii="仿宋" w:hAnsi="仿宋" w:eastAsia="仿宋" w:cs="仿宋"/>
          <w:spacing w:val="9"/>
          <w:sz w:val="32"/>
          <w:szCs w:val="32"/>
        </w:rPr>
        <w:t>(十一)推动全县农业科技体制改革和农业科技创新体系建</w:t>
      </w:r>
      <w:r>
        <w:rPr>
          <w:rFonts w:ascii="仿宋" w:hAnsi="仿宋" w:eastAsia="仿宋" w:cs="仿宋"/>
          <w:spacing w:val="7"/>
          <w:sz w:val="32"/>
          <w:szCs w:val="32"/>
        </w:rPr>
        <w:t xml:space="preserve"> </w:t>
      </w:r>
      <w:r>
        <w:rPr>
          <w:rFonts w:ascii="仿宋" w:hAnsi="仿宋" w:eastAsia="仿宋" w:cs="仿宋"/>
          <w:spacing w:val="2"/>
          <w:sz w:val="32"/>
          <w:szCs w:val="32"/>
        </w:rPr>
        <w:t>设。指导全县现代农业产业技术体系和农技推广体系建设，组织开展农业领域的高新技术和应用技术研究、科技成果转化和技术推广。负责全县农业转基因生物安全监督管理和农业植物新品种</w:t>
      </w:r>
      <w:r>
        <w:rPr>
          <w:rFonts w:ascii="仿宋" w:hAnsi="仿宋" w:eastAsia="仿宋" w:cs="仿宋"/>
          <w:spacing w:val="3"/>
          <w:sz w:val="32"/>
          <w:szCs w:val="32"/>
        </w:rPr>
        <w:t>保护。</w:t>
      </w:r>
    </w:p>
    <w:p>
      <w:pPr>
        <w:spacing w:before="226" w:line="360" w:lineRule="auto"/>
        <w:ind w:right="116" w:firstLine="800"/>
        <w:jc w:val="both"/>
        <w:rPr>
          <w:rFonts w:ascii="仿宋" w:hAnsi="仿宋" w:eastAsia="仿宋" w:cs="仿宋"/>
          <w:sz w:val="32"/>
          <w:szCs w:val="32"/>
        </w:rPr>
      </w:pPr>
      <w:r>
        <w:rPr>
          <w:rFonts w:ascii="仿宋" w:hAnsi="仿宋" w:eastAsia="仿宋" w:cs="仿宋"/>
          <w:spacing w:val="9"/>
          <w:sz w:val="32"/>
          <w:szCs w:val="32"/>
        </w:rPr>
        <w:t>(十二)负责农业领域生态环境保护和节能减排工作。牵头</w:t>
      </w:r>
      <w:r>
        <w:rPr>
          <w:rFonts w:ascii="仿宋" w:hAnsi="仿宋" w:eastAsia="仿宋" w:cs="仿宋"/>
          <w:spacing w:val="8"/>
          <w:sz w:val="32"/>
          <w:szCs w:val="32"/>
        </w:rPr>
        <w:t xml:space="preserve"> </w:t>
      </w:r>
      <w:r>
        <w:rPr>
          <w:rFonts w:ascii="仿宋" w:hAnsi="仿宋" w:eastAsia="仿宋" w:cs="仿宋"/>
          <w:spacing w:val="2"/>
          <w:sz w:val="32"/>
          <w:szCs w:val="32"/>
        </w:rPr>
        <w:t>负责农业污染源头减量和废弃物资源化利用。牵头统筹协调推进</w:t>
      </w:r>
      <w:r>
        <w:rPr>
          <w:rFonts w:ascii="仿宋" w:hAnsi="仿宋" w:eastAsia="仿宋" w:cs="仿宋"/>
          <w:spacing w:val="5"/>
          <w:sz w:val="32"/>
          <w:szCs w:val="32"/>
        </w:rPr>
        <w:t xml:space="preserve"> </w:t>
      </w:r>
      <w:r>
        <w:rPr>
          <w:rFonts w:ascii="仿宋" w:hAnsi="仿宋" w:eastAsia="仿宋" w:cs="仿宋"/>
          <w:spacing w:val="2"/>
          <w:sz w:val="32"/>
          <w:szCs w:val="32"/>
        </w:rPr>
        <w:t>农村人居环境整治。指导农业清洁生产。指导全县农产品产地环</w:t>
      </w:r>
      <w:r>
        <w:rPr>
          <w:rFonts w:ascii="仿宋" w:hAnsi="仿宋" w:eastAsia="仿宋" w:cs="仿宋"/>
          <w:spacing w:val="4"/>
          <w:sz w:val="32"/>
          <w:szCs w:val="32"/>
        </w:rPr>
        <w:t>境管理，牵头管理全县外来物种。</w:t>
      </w:r>
    </w:p>
    <w:p>
      <w:pPr>
        <w:spacing w:line="360" w:lineRule="auto"/>
        <w:ind w:firstLine="692" w:firstLineChars="200"/>
        <w:rPr>
          <w:rFonts w:hint="default" w:ascii="仿宋" w:hAnsi="仿宋" w:eastAsia="仿宋" w:cs="仿宋"/>
          <w:spacing w:val="4"/>
          <w:sz w:val="32"/>
          <w:szCs w:val="32"/>
          <w:lang w:val="en-US" w:eastAsia="zh-CN"/>
        </w:rPr>
      </w:pPr>
      <w:r>
        <w:rPr>
          <w:rFonts w:ascii="仿宋" w:hAnsi="仿宋" w:eastAsia="仿宋" w:cs="仿宋"/>
          <w:spacing w:val="13"/>
          <w:sz w:val="32"/>
          <w:szCs w:val="32"/>
        </w:rPr>
        <w:t>(十三)研究拟定全县粮食流通体制改革方案并组织实施，</w:t>
      </w:r>
      <w:r>
        <w:rPr>
          <w:rFonts w:ascii="仿宋" w:hAnsi="仿宋" w:eastAsia="仿宋" w:cs="仿宋"/>
          <w:spacing w:val="1"/>
          <w:sz w:val="32"/>
          <w:szCs w:val="32"/>
        </w:rPr>
        <w:t xml:space="preserve"> </w:t>
      </w:r>
      <w:r>
        <w:rPr>
          <w:rFonts w:ascii="仿宋" w:hAnsi="仿宋" w:eastAsia="仿宋" w:cs="仿宋"/>
          <w:spacing w:val="15"/>
          <w:sz w:val="32"/>
          <w:szCs w:val="32"/>
        </w:rPr>
        <w:t xml:space="preserve">拟定全县粮食储备发展规划及粮食购销政策。管理全县粮食储 </w:t>
      </w:r>
      <w:r>
        <w:rPr>
          <w:rFonts w:ascii="仿宋" w:hAnsi="仿宋" w:eastAsia="仿宋" w:cs="仿宋"/>
          <w:spacing w:val="3"/>
          <w:sz w:val="32"/>
          <w:szCs w:val="32"/>
        </w:rPr>
        <w:t>备，负责县级储备粮行政管理，负责对管理的政府储备、</w:t>
      </w:r>
      <w:r>
        <w:rPr>
          <w:rFonts w:ascii="仿宋" w:hAnsi="仿宋" w:eastAsia="仿宋" w:cs="仿宋"/>
          <w:spacing w:val="2"/>
          <w:sz w:val="32"/>
          <w:szCs w:val="32"/>
        </w:rPr>
        <w:t>企业储</w:t>
      </w:r>
      <w:r>
        <w:rPr>
          <w:rFonts w:ascii="仿宋" w:hAnsi="仿宋" w:eastAsia="仿宋" w:cs="仿宋"/>
          <w:spacing w:val="3"/>
          <w:sz w:val="32"/>
          <w:szCs w:val="32"/>
        </w:rPr>
        <w:t>备以及储备政策落实情况进行监督检查。承担全县粮食流通的宏</w:t>
      </w:r>
      <w:r>
        <w:rPr>
          <w:rFonts w:ascii="仿宋" w:hAnsi="仿宋" w:eastAsia="仿宋" w:cs="仿宋"/>
          <w:spacing w:val="4"/>
          <w:sz w:val="32"/>
          <w:szCs w:val="32"/>
        </w:rPr>
        <w:t>观调控具体工作，监测粮食供求变化并预警预测。负责政策性粮食供应及军粮供应与管理。承担粮食安全省长责任制考核办</w:t>
      </w:r>
      <w:r>
        <w:rPr>
          <w:rFonts w:ascii="仿宋" w:hAnsi="仿宋" w:eastAsia="仿宋" w:cs="仿宋"/>
          <w:spacing w:val="3"/>
          <w:sz w:val="32"/>
          <w:szCs w:val="32"/>
        </w:rPr>
        <w:t>公室</w:t>
      </w:r>
      <w:r>
        <w:rPr>
          <w:rFonts w:ascii="仿宋" w:hAnsi="仿宋" w:eastAsia="仿宋" w:cs="仿宋"/>
          <w:spacing w:val="-4"/>
          <w:sz w:val="32"/>
          <w:szCs w:val="32"/>
        </w:rPr>
        <w:t>日常工作</w:t>
      </w:r>
      <w:r>
        <w:rPr>
          <w:rFonts w:ascii="仿宋" w:hAnsi="仿宋" w:eastAsia="仿宋" w:cs="仿宋"/>
          <w:color w:val="3BD6FD"/>
          <w:spacing w:val="-4"/>
          <w:sz w:val="32"/>
          <w:szCs w:val="32"/>
        </w:rPr>
        <w:t>。</w:t>
      </w:r>
      <w:r>
        <w:rPr>
          <w:rFonts w:ascii="仿宋" w:hAnsi="仿宋" w:eastAsia="仿宋" w:cs="仿宋"/>
          <w:spacing w:val="-4"/>
          <w:sz w:val="32"/>
          <w:szCs w:val="32"/>
        </w:rPr>
        <w:t>负责全县粮食流通行业管理工作，制定行业发</w:t>
      </w:r>
      <w:r>
        <w:rPr>
          <w:rFonts w:ascii="仿宋" w:hAnsi="仿宋" w:eastAsia="仿宋" w:cs="仿宋"/>
          <w:spacing w:val="-5"/>
          <w:sz w:val="32"/>
          <w:szCs w:val="32"/>
        </w:rPr>
        <w:t>展规</w:t>
      </w:r>
      <w:r>
        <w:rPr>
          <w:rFonts w:ascii="仿宋" w:hAnsi="仿宋" w:eastAsia="仿宋" w:cs="仿宋"/>
          <w:color w:val="auto"/>
          <w:spacing w:val="-5"/>
          <w:sz w:val="32"/>
          <w:szCs w:val="32"/>
        </w:rPr>
        <w:t>划、</w:t>
      </w:r>
      <w:r>
        <w:rPr>
          <w:rFonts w:ascii="仿宋" w:hAnsi="仿宋" w:eastAsia="仿宋" w:cs="仿宋"/>
          <w:spacing w:val="7"/>
          <w:sz w:val="32"/>
          <w:szCs w:val="32"/>
        </w:rPr>
        <w:t>政策，拟订粮食流通和储备有关地方标准、粮食地方质量标准，</w:t>
      </w:r>
      <w:r>
        <w:rPr>
          <w:rFonts w:ascii="仿宋" w:hAnsi="仿宋" w:eastAsia="仿宋" w:cs="仿宋"/>
          <w:spacing w:val="4"/>
          <w:sz w:val="32"/>
          <w:szCs w:val="32"/>
        </w:rPr>
        <w:t>制定有关技术规范并监督执行。组织实施粮食收购市场准入，负</w:t>
      </w:r>
      <w:r>
        <w:rPr>
          <w:rFonts w:hint="eastAsia" w:ascii="仿宋" w:hAnsi="仿宋" w:eastAsia="仿宋" w:cs="仿宋"/>
          <w:spacing w:val="4"/>
          <w:sz w:val="32"/>
          <w:szCs w:val="32"/>
          <w:lang w:val="en-US" w:eastAsia="zh-CN"/>
        </w:rPr>
        <w:t>责实施粮食收购政策许可。负责对全县国有粮食企业的行政管理。</w:t>
      </w:r>
    </w:p>
    <w:p>
      <w:pPr>
        <w:spacing w:before="187" w:line="360" w:lineRule="auto"/>
        <w:ind w:right="110" w:firstLine="680" w:firstLineChars="200"/>
        <w:rPr>
          <w:rFonts w:ascii="仿宋" w:hAnsi="仿宋" w:eastAsia="仿宋" w:cs="仿宋"/>
          <w:sz w:val="33"/>
          <w:szCs w:val="33"/>
        </w:rPr>
      </w:pPr>
      <w:r>
        <w:rPr>
          <w:rFonts w:ascii="仿宋" w:hAnsi="仿宋" w:eastAsia="仿宋" w:cs="仿宋"/>
          <w:spacing w:val="5"/>
          <w:sz w:val="33"/>
          <w:szCs w:val="33"/>
        </w:rPr>
        <w:t>(十四)统筹推进全县农业农村粮食人才工作。在县委人才</w:t>
      </w:r>
      <w:r>
        <w:rPr>
          <w:rFonts w:ascii="仿宋" w:hAnsi="仿宋" w:eastAsia="仿宋" w:cs="仿宋"/>
          <w:spacing w:val="14"/>
          <w:sz w:val="33"/>
          <w:szCs w:val="33"/>
        </w:rPr>
        <w:t xml:space="preserve"> </w:t>
      </w:r>
      <w:r>
        <w:rPr>
          <w:rFonts w:ascii="仿宋" w:hAnsi="仿宋" w:eastAsia="仿宋" w:cs="仿宋"/>
          <w:spacing w:val="1"/>
          <w:sz w:val="33"/>
          <w:szCs w:val="33"/>
        </w:rPr>
        <w:t>工作领导小组的领导下，拟订全县农业农村粮食人才队</w:t>
      </w:r>
      <w:r>
        <w:rPr>
          <w:rFonts w:ascii="仿宋" w:hAnsi="仿宋" w:eastAsia="仿宋" w:cs="仿宋"/>
          <w:sz w:val="33"/>
          <w:szCs w:val="33"/>
        </w:rPr>
        <w:t xml:space="preserve">伍建设规 </w:t>
      </w:r>
      <w:r>
        <w:rPr>
          <w:rFonts w:ascii="仿宋" w:hAnsi="仿宋" w:eastAsia="仿宋" w:cs="仿宋"/>
          <w:spacing w:val="-1"/>
          <w:sz w:val="33"/>
          <w:szCs w:val="33"/>
        </w:rPr>
        <w:t>划并组织实施，指导农业教育和农业职业技能开发，指导新型职</w:t>
      </w:r>
      <w:r>
        <w:rPr>
          <w:rFonts w:ascii="仿宋" w:hAnsi="仿宋" w:eastAsia="仿宋" w:cs="仿宋"/>
          <w:spacing w:val="1"/>
          <w:sz w:val="33"/>
          <w:szCs w:val="33"/>
        </w:rPr>
        <w:t xml:space="preserve"> </w:t>
      </w:r>
      <w:r>
        <w:rPr>
          <w:rFonts w:ascii="仿宋" w:hAnsi="仿宋" w:eastAsia="仿宋" w:cs="仿宋"/>
          <w:spacing w:val="11"/>
          <w:sz w:val="33"/>
          <w:szCs w:val="33"/>
        </w:rPr>
        <w:t>业农民培育、农业和粮食科技人才培养和农村实用人才培训工</w:t>
      </w:r>
      <w:r>
        <w:rPr>
          <w:rFonts w:ascii="仿宋" w:hAnsi="仿宋" w:eastAsia="仿宋" w:cs="仿宋"/>
          <w:spacing w:val="-1"/>
          <w:sz w:val="33"/>
          <w:szCs w:val="33"/>
        </w:rPr>
        <w:t>作。会同有关部门依法实施农业农村粮食人才专业技术资格和从业资格管理。负责全县“一村一名大学生工程”的牵头抓总、督</w:t>
      </w:r>
      <w:r>
        <w:rPr>
          <w:rFonts w:ascii="仿宋" w:hAnsi="仿宋" w:eastAsia="仿宋" w:cs="仿宋"/>
          <w:spacing w:val="3"/>
          <w:sz w:val="33"/>
          <w:szCs w:val="33"/>
        </w:rPr>
        <w:t>促指导。</w:t>
      </w:r>
    </w:p>
    <w:p>
      <w:pPr>
        <w:spacing w:before="220" w:line="360" w:lineRule="auto"/>
        <w:ind w:left="40" w:right="92" w:firstLine="779"/>
        <w:rPr>
          <w:rFonts w:ascii="仿宋" w:hAnsi="仿宋" w:eastAsia="仿宋" w:cs="仿宋"/>
          <w:sz w:val="33"/>
          <w:szCs w:val="33"/>
        </w:rPr>
      </w:pPr>
      <w:r>
        <w:rPr>
          <w:rFonts w:ascii="仿宋" w:hAnsi="仿宋" w:eastAsia="仿宋" w:cs="仿宋"/>
          <w:spacing w:val="9"/>
          <w:sz w:val="33"/>
          <w:szCs w:val="33"/>
        </w:rPr>
        <w:t>(十五)监督指导全县农业行业和粮食流通行业安全生产工</w:t>
      </w:r>
      <w:r>
        <w:rPr>
          <w:rFonts w:ascii="仿宋" w:hAnsi="仿宋" w:eastAsia="仿宋" w:cs="仿宋"/>
          <w:spacing w:val="1"/>
          <w:sz w:val="33"/>
          <w:szCs w:val="33"/>
        </w:rPr>
        <w:t>作。负责农业机械、渔政渔港、农药使用和县级粮食承储单位等</w:t>
      </w:r>
      <w:r>
        <w:rPr>
          <w:rFonts w:ascii="仿宋" w:hAnsi="仿宋" w:eastAsia="仿宋" w:cs="仿宋"/>
          <w:spacing w:val="-4"/>
          <w:sz w:val="33"/>
          <w:szCs w:val="33"/>
        </w:rPr>
        <w:t>安全监督管理工作。</w:t>
      </w:r>
    </w:p>
    <w:p>
      <w:pPr>
        <w:spacing w:before="226" w:line="360" w:lineRule="auto"/>
        <w:ind w:left="40" w:right="43" w:firstLine="779"/>
        <w:rPr>
          <w:rFonts w:hint="eastAsia" w:ascii="仿宋" w:hAnsi="仿宋" w:eastAsia="仿宋" w:cs="仿宋"/>
          <w:spacing w:val="7"/>
          <w:sz w:val="33"/>
          <w:szCs w:val="33"/>
          <w:lang w:val="en-US" w:eastAsia="zh-CN"/>
        </w:rPr>
      </w:pPr>
      <w:r>
        <w:rPr>
          <w:rFonts w:ascii="仿宋" w:hAnsi="仿宋" w:eastAsia="仿宋" w:cs="仿宋"/>
          <w:spacing w:val="9"/>
          <w:sz w:val="33"/>
          <w:szCs w:val="33"/>
        </w:rPr>
        <w:t>(十六)牵头开展农业和粮食对外合作工作。指导全县系统</w:t>
      </w:r>
      <w:r>
        <w:rPr>
          <w:rFonts w:ascii="仿宋" w:hAnsi="仿宋" w:eastAsia="仿宋" w:cs="仿宋"/>
          <w:sz w:val="33"/>
          <w:szCs w:val="33"/>
        </w:rPr>
        <w:t xml:space="preserve"> </w:t>
      </w:r>
      <w:r>
        <w:rPr>
          <w:rFonts w:ascii="仿宋" w:hAnsi="仿宋" w:eastAsia="仿宋" w:cs="仿宋"/>
          <w:spacing w:val="3"/>
          <w:sz w:val="33"/>
          <w:szCs w:val="33"/>
        </w:rPr>
        <w:t>开放型农业及农业招商引资工作。承办政府间农业</w:t>
      </w:r>
      <w:r>
        <w:rPr>
          <w:rFonts w:ascii="仿宋" w:hAnsi="仿宋" w:eastAsia="仿宋" w:cs="仿宋"/>
          <w:spacing w:val="2"/>
          <w:sz w:val="33"/>
          <w:szCs w:val="33"/>
        </w:rPr>
        <w:t>和粮食涉外事</w:t>
      </w:r>
      <w:r>
        <w:rPr>
          <w:rFonts w:ascii="仿宋" w:hAnsi="仿宋" w:eastAsia="仿宋" w:cs="仿宋"/>
          <w:spacing w:val="3"/>
          <w:sz w:val="33"/>
          <w:szCs w:val="33"/>
        </w:rPr>
        <w:t>务，组织开展农业和粮食贸易促进和有关国际国内交流合作，具</w:t>
      </w:r>
      <w:r>
        <w:rPr>
          <w:rFonts w:ascii="仿宋" w:hAnsi="仿宋" w:eastAsia="仿宋" w:cs="仿宋"/>
          <w:spacing w:val="7"/>
          <w:sz w:val="33"/>
          <w:szCs w:val="33"/>
        </w:rPr>
        <w:t>体执行有关农业援外项目。组织开发农产品国际国内市场。</w:t>
      </w:r>
      <w:r>
        <w:rPr>
          <w:rFonts w:hint="eastAsia" w:ascii="仿宋" w:hAnsi="仿宋" w:eastAsia="仿宋" w:cs="仿宋"/>
          <w:spacing w:val="7"/>
          <w:sz w:val="33"/>
          <w:szCs w:val="33"/>
          <w:lang w:val="en-US" w:eastAsia="zh-CN"/>
        </w:rPr>
        <w:t xml:space="preserve">  </w:t>
      </w:r>
    </w:p>
    <w:p>
      <w:pPr>
        <w:spacing w:before="226" w:line="360" w:lineRule="auto"/>
        <w:ind w:left="40" w:right="43" w:firstLine="779"/>
        <w:rPr>
          <w:rFonts w:ascii="仿宋" w:hAnsi="仿宋" w:eastAsia="仿宋" w:cs="仿宋"/>
          <w:spacing w:val="16"/>
          <w:sz w:val="33"/>
          <w:szCs w:val="33"/>
        </w:rPr>
      </w:pPr>
      <w:r>
        <w:rPr>
          <w:rFonts w:ascii="仿宋" w:hAnsi="仿宋" w:eastAsia="仿宋" w:cs="仿宋"/>
          <w:spacing w:val="16"/>
          <w:sz w:val="33"/>
          <w:szCs w:val="33"/>
        </w:rPr>
        <w:t>(十七)完成县委、县政府交办的其他事项。</w:t>
      </w:r>
    </w:p>
    <w:p>
      <w:pPr>
        <w:spacing w:before="226" w:line="360" w:lineRule="auto"/>
        <w:ind w:left="40" w:right="43" w:firstLine="779"/>
        <w:rPr>
          <w:rFonts w:ascii="仿宋" w:hAnsi="仿宋" w:eastAsia="仿宋" w:cs="仿宋"/>
          <w:sz w:val="33"/>
          <w:szCs w:val="33"/>
        </w:rPr>
      </w:pPr>
      <w:r>
        <w:rPr>
          <w:rFonts w:ascii="仿宋" w:hAnsi="仿宋" w:eastAsia="仿宋" w:cs="仿宋"/>
          <w:spacing w:val="36"/>
          <w:sz w:val="33"/>
          <w:szCs w:val="33"/>
        </w:rPr>
        <w:t>(十八)职能转变</w:t>
      </w:r>
    </w:p>
    <w:p>
      <w:pPr>
        <w:spacing w:before="252" w:line="360" w:lineRule="auto"/>
        <w:ind w:firstLine="692" w:firstLineChars="200"/>
        <w:rPr>
          <w:rFonts w:hint="default" w:ascii="仿宋" w:hAnsi="仿宋" w:eastAsia="仿宋" w:cs="仿宋"/>
          <w:spacing w:val="13"/>
          <w:position w:val="25"/>
          <w:sz w:val="32"/>
          <w:szCs w:val="32"/>
          <w:lang w:val="en-US" w:eastAsia="zh-CN"/>
        </w:rPr>
      </w:pPr>
      <w:r>
        <w:rPr>
          <w:rFonts w:ascii="仿宋" w:hAnsi="仿宋" w:eastAsia="仿宋" w:cs="仿宋"/>
          <w:spacing w:val="13"/>
          <w:position w:val="25"/>
          <w:sz w:val="32"/>
          <w:szCs w:val="32"/>
        </w:rPr>
        <w:t>1.</w:t>
      </w:r>
      <w:r>
        <w:rPr>
          <w:rFonts w:ascii="仿宋" w:hAnsi="仿宋" w:eastAsia="仿宋" w:cs="仿宋"/>
          <w:spacing w:val="-64"/>
          <w:position w:val="25"/>
          <w:sz w:val="32"/>
          <w:szCs w:val="32"/>
        </w:rPr>
        <w:t xml:space="preserve"> </w:t>
      </w:r>
      <w:r>
        <w:rPr>
          <w:rFonts w:ascii="仿宋" w:hAnsi="仿宋" w:eastAsia="仿宋" w:cs="仿宋"/>
          <w:spacing w:val="13"/>
          <w:position w:val="25"/>
          <w:sz w:val="32"/>
          <w:szCs w:val="32"/>
        </w:rPr>
        <w:t>统筹实施全县乡村振兴战略，深化农业供给侧结构性</w:t>
      </w:r>
      <w:r>
        <w:rPr>
          <w:rFonts w:hint="eastAsia" w:ascii="仿宋" w:hAnsi="仿宋" w:eastAsia="仿宋" w:cs="仿宋"/>
          <w:spacing w:val="13"/>
          <w:position w:val="25"/>
          <w:sz w:val="32"/>
          <w:szCs w:val="32"/>
          <w:lang w:val="en-US" w:eastAsia="zh-CN"/>
        </w:rPr>
        <w:t>改革，提升农业发展质量，扎实推进美丽乡村建设，建立乡镇党政班子和领导干部推进乡村振兴战略考核机制，推动湖口农业全面升级、农村全面进步、农民全面发展，加快实现农业农村现代化。</w:t>
      </w:r>
    </w:p>
    <w:p>
      <w:pPr>
        <w:spacing w:before="231" w:line="360" w:lineRule="auto"/>
        <w:ind w:right="278" w:firstLine="669"/>
        <w:rPr>
          <w:rFonts w:ascii="仿宋" w:hAnsi="仿宋" w:eastAsia="仿宋" w:cs="仿宋"/>
          <w:sz w:val="32"/>
          <w:szCs w:val="32"/>
        </w:rPr>
      </w:pPr>
      <w:r>
        <w:rPr>
          <w:rFonts w:ascii="仿宋" w:hAnsi="仿宋" w:eastAsia="仿宋" w:cs="仿宋"/>
          <w:spacing w:val="-3"/>
          <w:sz w:val="32"/>
          <w:szCs w:val="32"/>
        </w:rPr>
        <w:t>2.</w:t>
      </w:r>
      <w:r>
        <w:rPr>
          <w:rFonts w:ascii="仿宋" w:hAnsi="仿宋" w:eastAsia="仿宋" w:cs="仿宋"/>
          <w:spacing w:val="-81"/>
          <w:sz w:val="32"/>
          <w:szCs w:val="32"/>
        </w:rPr>
        <w:t xml:space="preserve"> </w:t>
      </w:r>
      <w:r>
        <w:rPr>
          <w:rFonts w:ascii="仿宋" w:hAnsi="仿宋" w:eastAsia="仿宋" w:cs="仿宋"/>
          <w:spacing w:val="-3"/>
          <w:sz w:val="32"/>
          <w:szCs w:val="32"/>
        </w:rPr>
        <w:t>加强全县农产品质量安全和相关农业生产资料、农业投入</w:t>
      </w:r>
      <w:r>
        <w:rPr>
          <w:rFonts w:ascii="仿宋" w:hAnsi="仿宋" w:eastAsia="仿宋" w:cs="仿宋"/>
          <w:sz w:val="32"/>
          <w:szCs w:val="32"/>
        </w:rPr>
        <w:t xml:space="preserve"> </w:t>
      </w:r>
      <w:r>
        <w:rPr>
          <w:rFonts w:ascii="仿宋" w:hAnsi="仿宋" w:eastAsia="仿宋" w:cs="仿宋"/>
          <w:spacing w:val="-1"/>
          <w:sz w:val="32"/>
          <w:szCs w:val="32"/>
        </w:rPr>
        <w:t>品的监督管理，坚持最严谨的标准、最严格的监管、最严厉的处</w:t>
      </w:r>
      <w:r>
        <w:rPr>
          <w:rFonts w:ascii="仿宋" w:hAnsi="仿宋" w:eastAsia="仿宋" w:cs="仿宋"/>
          <w:sz w:val="32"/>
          <w:szCs w:val="32"/>
        </w:rPr>
        <w:t>罚、最严肃的问责，严防、严管、严控质量安全风险，让人民</w:t>
      </w:r>
      <w:r>
        <w:rPr>
          <w:rFonts w:ascii="仿宋" w:hAnsi="仿宋" w:eastAsia="仿宋" w:cs="仿宋"/>
          <w:spacing w:val="-1"/>
          <w:sz w:val="32"/>
          <w:szCs w:val="32"/>
        </w:rPr>
        <w:t>群众吃得放心、安心。</w:t>
      </w:r>
    </w:p>
    <w:p>
      <w:pPr>
        <w:spacing w:before="217" w:line="360" w:lineRule="auto"/>
        <w:ind w:right="232" w:firstLine="669"/>
        <w:rPr>
          <w:rFonts w:ascii="仿宋" w:hAnsi="仿宋" w:eastAsia="仿宋" w:cs="仿宋"/>
          <w:sz w:val="32"/>
          <w:szCs w:val="32"/>
        </w:rPr>
      </w:pPr>
      <w:r>
        <w:rPr>
          <w:rFonts w:ascii="仿宋" w:hAnsi="仿宋" w:eastAsia="仿宋" w:cs="仿宋"/>
          <w:spacing w:val="-1"/>
          <w:sz w:val="32"/>
          <w:szCs w:val="32"/>
        </w:rPr>
        <w:t>3.深入推进简政放权。充分发挥市场在资源配置中的决定性</w:t>
      </w:r>
      <w:r>
        <w:rPr>
          <w:rFonts w:ascii="仿宋" w:hAnsi="仿宋" w:eastAsia="仿宋" w:cs="仿宋"/>
          <w:spacing w:val="12"/>
          <w:sz w:val="32"/>
          <w:szCs w:val="32"/>
        </w:rPr>
        <w:t xml:space="preserve"> </w:t>
      </w:r>
      <w:r>
        <w:rPr>
          <w:rFonts w:ascii="仿宋" w:hAnsi="仿宋" w:eastAsia="仿宋" w:cs="仿宋"/>
          <w:spacing w:val="1"/>
          <w:sz w:val="32"/>
          <w:szCs w:val="32"/>
        </w:rPr>
        <w:t>作用，进一步精简行政审批，简化程序，提高效率。加强对全县 行业内交叉重复以及性质相同、用途相近的农业投资项目的统筹</w:t>
      </w:r>
      <w:r>
        <w:rPr>
          <w:rFonts w:ascii="仿宋" w:hAnsi="仿宋" w:eastAsia="仿宋" w:cs="仿宋"/>
          <w:spacing w:val="14"/>
          <w:sz w:val="32"/>
          <w:szCs w:val="32"/>
        </w:rPr>
        <w:t xml:space="preserve"> </w:t>
      </w:r>
      <w:r>
        <w:rPr>
          <w:rFonts w:ascii="仿宋" w:hAnsi="仿宋" w:eastAsia="仿宋" w:cs="仿宋"/>
          <w:spacing w:val="3"/>
          <w:sz w:val="32"/>
          <w:szCs w:val="32"/>
        </w:rPr>
        <w:t>整合，最大限度缩小项目审批范围，进一步下</w:t>
      </w:r>
      <w:r>
        <w:rPr>
          <w:rFonts w:ascii="仿宋" w:hAnsi="仿宋" w:eastAsia="仿宋" w:cs="仿宋"/>
          <w:spacing w:val="2"/>
          <w:sz w:val="32"/>
          <w:szCs w:val="32"/>
        </w:rPr>
        <w:t>放审批权限，加强</w:t>
      </w:r>
      <w:r>
        <w:rPr>
          <w:rFonts w:ascii="仿宋" w:hAnsi="仿宋" w:eastAsia="仿宋" w:cs="仿宋"/>
          <w:spacing w:val="5"/>
          <w:sz w:val="32"/>
          <w:szCs w:val="32"/>
        </w:rPr>
        <w:t>事中事后监管，切实提升国家支农政策效果和资</w:t>
      </w:r>
      <w:r>
        <w:rPr>
          <w:rFonts w:ascii="仿宋" w:hAnsi="仿宋" w:eastAsia="仿宋" w:cs="仿宋"/>
          <w:spacing w:val="4"/>
          <w:sz w:val="32"/>
          <w:szCs w:val="32"/>
        </w:rPr>
        <w:t>金使用效益。</w:t>
      </w:r>
    </w:p>
    <w:p>
      <w:pPr>
        <w:spacing w:before="219" w:line="360" w:lineRule="auto"/>
        <w:ind w:right="146" w:firstLine="669"/>
        <w:rPr>
          <w:rFonts w:ascii="仿宋" w:hAnsi="仿宋" w:eastAsia="仿宋" w:cs="仿宋"/>
          <w:sz w:val="32"/>
          <w:szCs w:val="32"/>
        </w:rPr>
      </w:pPr>
      <w:r>
        <w:rPr>
          <w:rFonts w:ascii="仿宋" w:hAnsi="仿宋" w:eastAsia="仿宋" w:cs="仿宋"/>
          <w:spacing w:val="4"/>
          <w:sz w:val="32"/>
          <w:szCs w:val="32"/>
        </w:rPr>
        <w:t>4.改革完善粮食储备体系和运营方式，完善县级储备，</w:t>
      </w:r>
      <w:r>
        <w:rPr>
          <w:rFonts w:ascii="仿宋" w:hAnsi="仿宋" w:eastAsia="仿宋" w:cs="仿宋"/>
          <w:spacing w:val="3"/>
          <w:sz w:val="32"/>
          <w:szCs w:val="32"/>
        </w:rPr>
        <w:t>进一</w:t>
      </w:r>
      <w:r>
        <w:rPr>
          <w:rFonts w:ascii="仿宋" w:hAnsi="仿宋" w:eastAsia="仿宋" w:cs="仿宋"/>
          <w:sz w:val="32"/>
          <w:szCs w:val="32"/>
        </w:rPr>
        <w:t xml:space="preserve"> </w:t>
      </w:r>
      <w:r>
        <w:rPr>
          <w:rFonts w:ascii="仿宋" w:hAnsi="仿宋" w:eastAsia="仿宋" w:cs="仿宋"/>
          <w:spacing w:val="4"/>
          <w:sz w:val="32"/>
          <w:szCs w:val="32"/>
        </w:rPr>
        <w:t>步发挥政府储备引导作用，鼓励企业商业储备，推动形成政府</w:t>
      </w:r>
      <w:r>
        <w:rPr>
          <w:rFonts w:ascii="仿宋" w:hAnsi="仿宋" w:eastAsia="仿宋" w:cs="仿宋"/>
          <w:spacing w:val="3"/>
          <w:sz w:val="32"/>
          <w:szCs w:val="32"/>
        </w:rPr>
        <w:t>储</w:t>
      </w:r>
      <w:r>
        <w:rPr>
          <w:rFonts w:ascii="仿宋" w:hAnsi="仿宋" w:eastAsia="仿宋" w:cs="仿宋"/>
          <w:sz w:val="32"/>
          <w:szCs w:val="32"/>
        </w:rPr>
        <w:t xml:space="preserve"> </w:t>
      </w:r>
      <w:r>
        <w:rPr>
          <w:rFonts w:ascii="仿宋" w:hAnsi="仿宋" w:eastAsia="仿宋" w:cs="仿宋"/>
          <w:spacing w:val="4"/>
          <w:sz w:val="32"/>
          <w:szCs w:val="32"/>
        </w:rPr>
        <w:t>备与企业储备互为补充的协同发展格局。强化市场分析预测和监</w:t>
      </w:r>
      <w:r>
        <w:rPr>
          <w:rFonts w:ascii="仿宋" w:hAnsi="仿宋" w:eastAsia="仿宋" w:cs="仿宋"/>
          <w:spacing w:val="18"/>
          <w:sz w:val="32"/>
          <w:szCs w:val="32"/>
        </w:rPr>
        <w:t xml:space="preserve"> </w:t>
      </w:r>
      <w:r>
        <w:rPr>
          <w:rFonts w:ascii="仿宋" w:hAnsi="仿宋" w:eastAsia="仿宋" w:cs="仿宋"/>
          <w:spacing w:val="6"/>
          <w:sz w:val="32"/>
          <w:szCs w:val="32"/>
        </w:rPr>
        <w:t>测预警，充分运用大数据等科技手段，强化动态监</w:t>
      </w:r>
      <w:r>
        <w:rPr>
          <w:rFonts w:ascii="仿宋" w:hAnsi="仿宋" w:eastAsia="仿宋" w:cs="仿宋"/>
          <w:spacing w:val="5"/>
          <w:sz w:val="32"/>
          <w:szCs w:val="32"/>
        </w:rPr>
        <w:t>控，提高储备</w:t>
      </w:r>
    </w:p>
    <w:p>
      <w:pPr>
        <w:spacing w:before="1" w:line="360" w:lineRule="auto"/>
        <w:rPr>
          <w:rFonts w:ascii="仿宋" w:hAnsi="仿宋" w:eastAsia="仿宋" w:cs="仿宋"/>
          <w:sz w:val="32"/>
          <w:szCs w:val="32"/>
        </w:rPr>
      </w:pPr>
      <w:r>
        <w:rPr>
          <w:rFonts w:ascii="仿宋" w:hAnsi="仿宋" w:eastAsia="仿宋" w:cs="仿宋"/>
          <w:spacing w:val="8"/>
          <w:sz w:val="32"/>
          <w:szCs w:val="32"/>
        </w:rPr>
        <w:t>防风险能力，增强储备在保障国计民生等方面的</w:t>
      </w:r>
      <w:r>
        <w:rPr>
          <w:rFonts w:ascii="仿宋" w:hAnsi="仿宋" w:eastAsia="仿宋" w:cs="仿宋"/>
          <w:spacing w:val="7"/>
          <w:sz w:val="32"/>
          <w:szCs w:val="32"/>
        </w:rPr>
        <w:t>作用。</w:t>
      </w:r>
    </w:p>
    <w:p>
      <w:pPr>
        <w:spacing w:before="232" w:line="360" w:lineRule="auto"/>
        <w:ind w:right="65" w:firstLine="669"/>
        <w:rPr>
          <w:rFonts w:ascii="仿宋" w:hAnsi="仿宋" w:eastAsia="仿宋" w:cs="仿宋"/>
          <w:sz w:val="32"/>
          <w:szCs w:val="32"/>
        </w:rPr>
      </w:pPr>
      <w:r>
        <w:rPr>
          <w:rFonts w:ascii="仿宋" w:hAnsi="仿宋" w:eastAsia="仿宋" w:cs="仿宋"/>
          <w:spacing w:val="13"/>
          <w:sz w:val="32"/>
          <w:szCs w:val="32"/>
        </w:rPr>
        <w:t>(十九)与县市场监督管理局的有关职责分工。1.县农业农</w:t>
      </w:r>
      <w:r>
        <w:rPr>
          <w:rFonts w:ascii="仿宋" w:hAnsi="仿宋" w:eastAsia="仿宋" w:cs="仿宋"/>
          <w:spacing w:val="5"/>
          <w:sz w:val="32"/>
          <w:szCs w:val="32"/>
        </w:rPr>
        <w:t xml:space="preserve">  </w:t>
      </w:r>
      <w:r>
        <w:rPr>
          <w:rFonts w:ascii="仿宋" w:hAnsi="仿宋" w:eastAsia="仿宋" w:cs="仿宋"/>
          <w:spacing w:val="8"/>
          <w:sz w:val="32"/>
          <w:szCs w:val="32"/>
        </w:rPr>
        <w:t>村局负责食用农产品从种植养殖环节到进入批发、零售市场或者</w:t>
      </w:r>
      <w:r>
        <w:rPr>
          <w:rFonts w:ascii="仿宋" w:hAnsi="仿宋" w:eastAsia="仿宋" w:cs="仿宋"/>
          <w:sz w:val="32"/>
          <w:szCs w:val="32"/>
        </w:rPr>
        <w:t xml:space="preserve"> </w:t>
      </w:r>
      <w:r>
        <w:rPr>
          <w:rFonts w:ascii="仿宋" w:hAnsi="仿宋" w:eastAsia="仿宋" w:cs="仿宋"/>
          <w:spacing w:val="8"/>
          <w:sz w:val="32"/>
          <w:szCs w:val="32"/>
        </w:rPr>
        <w:t>生产加工企业前的质量安全监督管理。食用农产品进入批发、</w:t>
      </w:r>
      <w:r>
        <w:rPr>
          <w:rFonts w:ascii="仿宋" w:hAnsi="仿宋" w:eastAsia="仿宋" w:cs="仿宋"/>
          <w:spacing w:val="7"/>
          <w:sz w:val="32"/>
          <w:szCs w:val="32"/>
        </w:rPr>
        <w:t>零</w:t>
      </w:r>
      <w:r>
        <w:rPr>
          <w:rFonts w:ascii="仿宋" w:hAnsi="仿宋" w:eastAsia="仿宋" w:cs="仿宋"/>
          <w:sz w:val="32"/>
          <w:szCs w:val="32"/>
        </w:rPr>
        <w:t xml:space="preserve"> </w:t>
      </w:r>
      <w:r>
        <w:rPr>
          <w:rFonts w:ascii="仿宋" w:hAnsi="仿宋" w:eastAsia="仿宋" w:cs="仿宋"/>
          <w:spacing w:val="8"/>
          <w:sz w:val="32"/>
          <w:szCs w:val="32"/>
        </w:rPr>
        <w:t>售市场或者生产加工企业后，由县市场监督管理局监督管理。2.</w:t>
      </w:r>
    </w:p>
    <w:p>
      <w:pPr>
        <w:spacing w:before="1" w:line="360" w:lineRule="auto"/>
        <w:rPr>
          <w:rFonts w:ascii="仿宋" w:hAnsi="仿宋" w:eastAsia="仿宋" w:cs="仿宋"/>
          <w:sz w:val="32"/>
          <w:szCs w:val="32"/>
        </w:rPr>
      </w:pPr>
      <w:r>
        <w:rPr>
          <w:rFonts w:ascii="仿宋" w:hAnsi="仿宋" w:eastAsia="仿宋" w:cs="仿宋"/>
          <w:spacing w:val="8"/>
          <w:sz w:val="32"/>
          <w:szCs w:val="32"/>
        </w:rPr>
        <w:t>县农业农村局负责动植物疫病防控、畜禽屠宰环节、生鲜乳收购</w:t>
      </w:r>
    </w:p>
    <w:p>
      <w:pPr>
        <w:spacing w:before="104" w:line="360" w:lineRule="auto"/>
        <w:ind w:right="377"/>
        <w:jc w:val="both"/>
        <w:rPr>
          <w:rFonts w:ascii="仿宋" w:hAnsi="仿宋" w:eastAsia="仿宋" w:cs="仿宋"/>
          <w:sz w:val="32"/>
          <w:szCs w:val="32"/>
        </w:rPr>
      </w:pPr>
      <w:r>
        <w:rPr>
          <w:rFonts w:ascii="仿宋" w:hAnsi="仿宋" w:eastAsia="仿宋" w:cs="仿宋"/>
          <w:sz w:val="32"/>
          <w:szCs w:val="32"/>
        </w:rPr>
        <w:t>环节以及粮食收购、储存、运输环节的粮食质量安全和原粮卫生</w:t>
      </w:r>
      <w:r>
        <w:rPr>
          <w:rFonts w:ascii="仿宋" w:hAnsi="仿宋" w:eastAsia="仿宋" w:cs="仿宋"/>
          <w:spacing w:val="15"/>
          <w:sz w:val="32"/>
          <w:szCs w:val="32"/>
        </w:rPr>
        <w:t xml:space="preserve"> </w:t>
      </w:r>
      <w:r>
        <w:rPr>
          <w:rFonts w:ascii="仿宋" w:hAnsi="仿宋" w:eastAsia="仿宋" w:cs="仿宋"/>
          <w:spacing w:val="1"/>
          <w:sz w:val="32"/>
          <w:szCs w:val="32"/>
        </w:rPr>
        <w:t>的监督管理。3.两部门要建立食品安全产地准出、市场准入和追</w:t>
      </w:r>
    </w:p>
    <w:p>
      <w:pPr>
        <w:spacing w:line="360" w:lineRule="auto"/>
        <w:rPr>
          <w:rFonts w:ascii="仿宋" w:hAnsi="仿宋" w:eastAsia="仿宋" w:cs="仿宋"/>
          <w:spacing w:val="5"/>
          <w:sz w:val="32"/>
          <w:szCs w:val="32"/>
        </w:rPr>
      </w:pPr>
      <w:r>
        <w:rPr>
          <w:rFonts w:ascii="仿宋" w:hAnsi="仿宋" w:eastAsia="仿宋" w:cs="仿宋"/>
          <w:spacing w:val="5"/>
          <w:sz w:val="32"/>
          <w:szCs w:val="32"/>
        </w:rPr>
        <w:t>溯机制，加强协调配合和工作衔接，形成监管合力。</w:t>
      </w:r>
    </w:p>
    <w:p>
      <w:pPr>
        <w:spacing w:before="237" w:line="360" w:lineRule="auto"/>
        <w:ind w:left="764"/>
        <w:rPr>
          <w:rFonts w:ascii="仿宋" w:hAnsi="仿宋" w:eastAsia="仿宋" w:cs="仿宋"/>
          <w:sz w:val="32"/>
          <w:szCs w:val="32"/>
        </w:rPr>
      </w:pPr>
      <w:r>
        <w:rPr>
          <w:rFonts w:ascii="仿宋" w:hAnsi="仿宋" w:eastAsia="仿宋" w:cs="仿宋"/>
          <w:b/>
          <w:bCs/>
          <w:spacing w:val="4"/>
          <w:sz w:val="32"/>
          <w:szCs w:val="32"/>
        </w:rPr>
        <w:t>第五条</w:t>
      </w:r>
      <w:r>
        <w:rPr>
          <w:rFonts w:ascii="仿宋" w:hAnsi="仿宋" w:eastAsia="仿宋" w:cs="仿宋"/>
          <w:spacing w:val="166"/>
          <w:sz w:val="32"/>
          <w:szCs w:val="32"/>
        </w:rPr>
        <w:t xml:space="preserve"> </w:t>
      </w:r>
      <w:r>
        <w:rPr>
          <w:rFonts w:ascii="仿宋" w:hAnsi="仿宋" w:eastAsia="仿宋" w:cs="仿宋"/>
          <w:spacing w:val="4"/>
          <w:sz w:val="32"/>
          <w:szCs w:val="32"/>
        </w:rPr>
        <w:t>县农业农村局设下列内设机构：</w:t>
      </w:r>
    </w:p>
    <w:p>
      <w:pPr>
        <w:spacing w:before="213" w:line="360" w:lineRule="auto"/>
        <w:ind w:right="89" w:firstLine="824"/>
        <w:rPr>
          <w:rFonts w:ascii="仿宋" w:hAnsi="仿宋" w:eastAsia="仿宋" w:cs="仿宋"/>
          <w:sz w:val="32"/>
          <w:szCs w:val="32"/>
        </w:rPr>
      </w:pPr>
      <w:r>
        <w:rPr>
          <w:rFonts w:ascii="仿宋" w:hAnsi="仿宋" w:eastAsia="仿宋" w:cs="仿宋"/>
          <w:b/>
          <w:bCs/>
          <w:sz w:val="32"/>
          <w:szCs w:val="32"/>
        </w:rPr>
        <w:t>(</w:t>
      </w:r>
      <w:r>
        <w:rPr>
          <w:rFonts w:ascii="仿宋" w:hAnsi="仿宋" w:eastAsia="仿宋" w:cs="仿宋"/>
          <w:spacing w:val="-79"/>
          <w:sz w:val="32"/>
          <w:szCs w:val="32"/>
        </w:rPr>
        <w:t xml:space="preserve"> </w:t>
      </w:r>
      <w:r>
        <w:rPr>
          <w:rFonts w:ascii="仿宋" w:hAnsi="仿宋" w:eastAsia="仿宋" w:cs="仿宋"/>
          <w:b/>
          <w:bCs/>
          <w:sz w:val="32"/>
          <w:szCs w:val="32"/>
        </w:rPr>
        <w:t>一</w:t>
      </w:r>
      <w:r>
        <w:rPr>
          <w:rFonts w:ascii="仿宋" w:hAnsi="仿宋" w:eastAsia="仿宋" w:cs="仿宋"/>
          <w:spacing w:val="-93"/>
          <w:sz w:val="32"/>
          <w:szCs w:val="32"/>
        </w:rPr>
        <w:t xml:space="preserve"> </w:t>
      </w:r>
      <w:r>
        <w:rPr>
          <w:rFonts w:ascii="仿宋" w:hAnsi="仿宋" w:eastAsia="仿宋" w:cs="仿宋"/>
          <w:b/>
          <w:bCs/>
          <w:sz w:val="32"/>
          <w:szCs w:val="32"/>
        </w:rPr>
        <w:t>)办公室。</w:t>
      </w:r>
      <w:r>
        <w:rPr>
          <w:rFonts w:ascii="仿宋" w:hAnsi="仿宋" w:eastAsia="仿宋" w:cs="仿宋"/>
          <w:spacing w:val="134"/>
          <w:sz w:val="32"/>
          <w:szCs w:val="32"/>
        </w:rPr>
        <w:t xml:space="preserve"> </w:t>
      </w:r>
      <w:r>
        <w:rPr>
          <w:rFonts w:ascii="仿宋" w:hAnsi="仿宋" w:eastAsia="仿宋" w:cs="仿宋"/>
          <w:sz w:val="32"/>
          <w:szCs w:val="32"/>
        </w:rPr>
        <w:t>负责机关日常运转，承担安全、保密机</w:t>
      </w:r>
      <w:r>
        <w:rPr>
          <w:rFonts w:ascii="仿宋" w:hAnsi="仿宋" w:eastAsia="仿宋" w:cs="仿宋"/>
          <w:spacing w:val="-1"/>
          <w:sz w:val="32"/>
          <w:szCs w:val="32"/>
        </w:rPr>
        <w:t>要、</w:t>
      </w:r>
      <w:r>
        <w:rPr>
          <w:rFonts w:ascii="仿宋" w:hAnsi="仿宋" w:eastAsia="仿宋" w:cs="仿宋"/>
          <w:sz w:val="32"/>
          <w:szCs w:val="32"/>
        </w:rPr>
        <w:t xml:space="preserve"> 信访、政务公开、新闻宣传、政务信息、督查考评、综合性会议、</w:t>
      </w:r>
      <w:r>
        <w:rPr>
          <w:rFonts w:ascii="仿宋" w:hAnsi="仿宋" w:eastAsia="仿宋" w:cs="仿宋"/>
          <w:spacing w:val="9"/>
          <w:sz w:val="32"/>
          <w:szCs w:val="32"/>
        </w:rPr>
        <w:t xml:space="preserve"> </w:t>
      </w:r>
      <w:r>
        <w:rPr>
          <w:rFonts w:ascii="仿宋" w:hAnsi="仿宋" w:eastAsia="仿宋" w:cs="仿宋"/>
          <w:spacing w:val="7"/>
          <w:sz w:val="32"/>
          <w:szCs w:val="32"/>
        </w:rPr>
        <w:t>综合性材料起草等工作。承担重大突发事件应急综合管理</w:t>
      </w:r>
      <w:r>
        <w:rPr>
          <w:rFonts w:ascii="仿宋" w:hAnsi="仿宋" w:eastAsia="仿宋" w:cs="仿宋"/>
          <w:spacing w:val="6"/>
          <w:sz w:val="32"/>
          <w:szCs w:val="32"/>
        </w:rPr>
        <w:t>，牵头</w:t>
      </w:r>
      <w:r>
        <w:rPr>
          <w:rFonts w:ascii="仿宋" w:hAnsi="仿宋" w:eastAsia="仿宋" w:cs="仿宋"/>
          <w:spacing w:val="5"/>
          <w:sz w:val="32"/>
          <w:szCs w:val="32"/>
        </w:rPr>
        <w:t>监督指导系统和农业、粮食行业安全生产工作。负责机关后勤管</w:t>
      </w:r>
      <w:r>
        <w:rPr>
          <w:rFonts w:ascii="仿宋" w:hAnsi="仿宋" w:eastAsia="仿宋" w:cs="仿宋"/>
          <w:spacing w:val="10"/>
          <w:sz w:val="32"/>
          <w:szCs w:val="32"/>
        </w:rPr>
        <w:t>理和社会治安综合治理工作。负责机关和所属单位的组织人事</w:t>
      </w:r>
      <w:r>
        <w:rPr>
          <w:rFonts w:ascii="仿宋" w:hAnsi="仿宋" w:eastAsia="仿宋" w:cs="仿宋"/>
          <w:spacing w:val="9"/>
          <w:sz w:val="32"/>
          <w:szCs w:val="32"/>
        </w:rPr>
        <w:t>、</w:t>
      </w:r>
      <w:r>
        <w:rPr>
          <w:rFonts w:ascii="仿宋" w:hAnsi="仿宋" w:eastAsia="仿宋" w:cs="仿宋"/>
          <w:sz w:val="32"/>
          <w:szCs w:val="32"/>
        </w:rPr>
        <w:t xml:space="preserve"> </w:t>
      </w:r>
      <w:r>
        <w:rPr>
          <w:rFonts w:ascii="仿宋" w:hAnsi="仿宋" w:eastAsia="仿宋" w:cs="仿宋"/>
          <w:spacing w:val="8"/>
          <w:sz w:val="32"/>
          <w:szCs w:val="32"/>
        </w:rPr>
        <w:t>机构编制、社会保障、离退休人员服务和教育培训等工作。承担</w:t>
      </w:r>
    </w:p>
    <w:p>
      <w:pPr>
        <w:spacing w:line="360" w:lineRule="auto"/>
        <w:rPr>
          <w:rFonts w:ascii="仿宋" w:hAnsi="仿宋" w:eastAsia="仿宋" w:cs="仿宋"/>
          <w:sz w:val="32"/>
          <w:szCs w:val="32"/>
        </w:rPr>
      </w:pPr>
      <w:r>
        <w:rPr>
          <w:rFonts w:ascii="仿宋" w:hAnsi="仿宋" w:eastAsia="仿宋" w:cs="仿宋"/>
          <w:spacing w:val="10"/>
          <w:sz w:val="32"/>
          <w:szCs w:val="32"/>
        </w:rPr>
        <w:t>组织协调农业农村工作年度考评有关工作。</w:t>
      </w:r>
    </w:p>
    <w:p>
      <w:pPr>
        <w:spacing w:before="235" w:line="360" w:lineRule="auto"/>
        <w:ind w:right="20" w:firstLine="824"/>
        <w:rPr>
          <w:rFonts w:ascii="仿宋" w:hAnsi="仿宋" w:eastAsia="仿宋" w:cs="仿宋"/>
          <w:sz w:val="32"/>
          <w:szCs w:val="32"/>
        </w:rPr>
      </w:pPr>
      <w:r>
        <w:rPr>
          <w:rFonts w:ascii="仿宋" w:hAnsi="仿宋" w:eastAsia="仿宋" w:cs="仿宋"/>
          <w:b/>
          <w:bCs/>
          <w:spacing w:val="9"/>
          <w:sz w:val="32"/>
          <w:szCs w:val="32"/>
        </w:rPr>
        <w:t>(二)计划财务股。</w:t>
      </w:r>
      <w:r>
        <w:rPr>
          <w:rFonts w:ascii="仿宋" w:hAnsi="仿宋" w:eastAsia="仿宋" w:cs="仿宋"/>
          <w:spacing w:val="24"/>
          <w:sz w:val="32"/>
          <w:szCs w:val="32"/>
        </w:rPr>
        <w:t xml:space="preserve"> </w:t>
      </w:r>
      <w:r>
        <w:rPr>
          <w:rFonts w:ascii="仿宋" w:hAnsi="仿宋" w:eastAsia="仿宋" w:cs="仿宋"/>
          <w:spacing w:val="9"/>
          <w:sz w:val="32"/>
          <w:szCs w:val="32"/>
        </w:rPr>
        <w:t>编报部门预算并组织执行。负责农业农</w:t>
      </w:r>
      <w:r>
        <w:rPr>
          <w:rFonts w:ascii="仿宋" w:hAnsi="仿宋" w:eastAsia="仿宋" w:cs="仿宋"/>
          <w:sz w:val="32"/>
          <w:szCs w:val="32"/>
        </w:rPr>
        <w:t xml:space="preserve"> </w:t>
      </w:r>
      <w:r>
        <w:rPr>
          <w:rFonts w:ascii="仿宋" w:hAnsi="仿宋" w:eastAsia="仿宋" w:cs="仿宋"/>
          <w:spacing w:val="3"/>
          <w:sz w:val="32"/>
          <w:szCs w:val="32"/>
        </w:rPr>
        <w:t>村和粮食流通项目检查、验收和绩效考核，指导</w:t>
      </w:r>
      <w:r>
        <w:rPr>
          <w:rFonts w:ascii="仿宋" w:hAnsi="仿宋" w:eastAsia="仿宋" w:cs="仿宋"/>
          <w:spacing w:val="2"/>
          <w:sz w:val="32"/>
          <w:szCs w:val="32"/>
        </w:rPr>
        <w:t>监督局系统财务、</w:t>
      </w:r>
      <w:r>
        <w:rPr>
          <w:rFonts w:ascii="仿宋" w:hAnsi="仿宋" w:eastAsia="仿宋" w:cs="仿宋"/>
          <w:sz w:val="32"/>
          <w:szCs w:val="32"/>
        </w:rPr>
        <w:t xml:space="preserve"> </w:t>
      </w:r>
      <w:r>
        <w:rPr>
          <w:rFonts w:ascii="仿宋" w:hAnsi="仿宋" w:eastAsia="仿宋" w:cs="仿宋"/>
          <w:spacing w:val="23"/>
          <w:sz w:val="32"/>
          <w:szCs w:val="32"/>
        </w:rPr>
        <w:t>资产和政府采购管理及工程招投标工作，组织开展内部审计工</w:t>
      </w:r>
      <w:r>
        <w:rPr>
          <w:rFonts w:ascii="仿宋" w:hAnsi="仿宋" w:eastAsia="仿宋" w:cs="仿宋"/>
          <w:spacing w:val="9"/>
          <w:sz w:val="32"/>
          <w:szCs w:val="32"/>
        </w:rPr>
        <w:t xml:space="preserve"> </w:t>
      </w:r>
      <w:r>
        <w:rPr>
          <w:rFonts w:ascii="仿宋" w:hAnsi="仿宋" w:eastAsia="仿宋" w:cs="仿宋"/>
          <w:spacing w:val="11"/>
          <w:sz w:val="32"/>
          <w:szCs w:val="32"/>
        </w:rPr>
        <w:t>作。承担国外援贷款项目的引进、监督、管理工作。参与全县农</w:t>
      </w:r>
      <w:r>
        <w:rPr>
          <w:rFonts w:ascii="仿宋" w:hAnsi="仿宋" w:eastAsia="仿宋" w:cs="仿宋"/>
          <w:spacing w:val="4"/>
          <w:sz w:val="32"/>
          <w:szCs w:val="32"/>
        </w:rPr>
        <w:t xml:space="preserve"> </w:t>
      </w:r>
      <w:r>
        <w:rPr>
          <w:rFonts w:ascii="仿宋" w:hAnsi="仿宋" w:eastAsia="仿宋" w:cs="仿宋"/>
          <w:spacing w:val="12"/>
          <w:sz w:val="32"/>
          <w:szCs w:val="32"/>
        </w:rPr>
        <w:t>业投融资体系建设，参与农村金融、农业保险、信贷担保的政策</w:t>
      </w:r>
      <w:r>
        <w:rPr>
          <w:rFonts w:ascii="仿宋" w:hAnsi="仿宋" w:eastAsia="仿宋" w:cs="仿宋"/>
          <w:spacing w:val="6"/>
          <w:sz w:val="32"/>
          <w:szCs w:val="32"/>
        </w:rPr>
        <w:t xml:space="preserve"> </w:t>
      </w:r>
      <w:r>
        <w:rPr>
          <w:rFonts w:ascii="仿宋" w:hAnsi="仿宋" w:eastAsia="仿宋" w:cs="仿宋"/>
          <w:spacing w:val="12"/>
          <w:sz w:val="32"/>
          <w:szCs w:val="32"/>
        </w:rPr>
        <w:t>制定。协调粮食风险基金监管；协调中央储备粮和省、市、县级</w:t>
      </w:r>
      <w:r>
        <w:rPr>
          <w:rFonts w:ascii="仿宋" w:hAnsi="仿宋" w:eastAsia="仿宋" w:cs="仿宋"/>
          <w:spacing w:val="14"/>
          <w:sz w:val="32"/>
          <w:szCs w:val="32"/>
        </w:rPr>
        <w:t>储备粮收购资金的供应、管理和补贴的结算。</w:t>
      </w:r>
    </w:p>
    <w:p>
      <w:pPr>
        <w:spacing w:before="110" w:line="360" w:lineRule="auto"/>
        <w:ind w:right="151" w:firstLine="723" w:firstLineChars="200"/>
        <w:rPr>
          <w:rFonts w:ascii="仿宋" w:hAnsi="仿宋" w:eastAsia="仿宋" w:cs="仿宋"/>
          <w:sz w:val="32"/>
          <w:szCs w:val="32"/>
        </w:rPr>
      </w:pPr>
      <w:r>
        <w:rPr>
          <w:rFonts w:ascii="仿宋" w:hAnsi="仿宋" w:eastAsia="仿宋" w:cs="仿宋"/>
          <w:b/>
          <w:bCs/>
          <w:spacing w:val="20"/>
          <w:sz w:val="32"/>
          <w:szCs w:val="32"/>
        </w:rPr>
        <w:t>(三)行政许可服</w:t>
      </w:r>
      <w:r>
        <w:rPr>
          <w:rFonts w:ascii="仿宋" w:hAnsi="仿宋" w:eastAsia="仿宋" w:cs="仿宋"/>
          <w:b/>
          <w:bCs/>
          <w:spacing w:val="20"/>
          <w:sz w:val="32"/>
          <w:szCs w:val="32"/>
          <w:u w:val="none" w:color="auto"/>
        </w:rPr>
        <w:t>务股</w:t>
      </w:r>
      <w:r>
        <w:rPr>
          <w:rFonts w:ascii="仿宋" w:hAnsi="仿宋" w:eastAsia="仿宋" w:cs="仿宋"/>
          <w:spacing w:val="-81"/>
          <w:sz w:val="32"/>
          <w:szCs w:val="32"/>
          <w:u w:val="none" w:color="auto"/>
        </w:rPr>
        <w:t xml:space="preserve"> </w:t>
      </w:r>
      <w:r>
        <w:rPr>
          <w:rFonts w:ascii="仿宋" w:hAnsi="仿宋" w:eastAsia="仿宋" w:cs="仿宋"/>
          <w:b/>
          <w:bCs/>
          <w:spacing w:val="20"/>
          <w:sz w:val="32"/>
          <w:szCs w:val="32"/>
        </w:rPr>
        <w:t>(法规股、科技教育股)</w:t>
      </w:r>
      <w:r>
        <w:rPr>
          <w:rFonts w:ascii="仿宋" w:hAnsi="仿宋" w:eastAsia="仿宋" w:cs="仿宋"/>
          <w:spacing w:val="-87"/>
          <w:sz w:val="32"/>
          <w:szCs w:val="32"/>
        </w:rPr>
        <w:t xml:space="preserve"> </w:t>
      </w:r>
      <w:r>
        <w:rPr>
          <w:rFonts w:ascii="仿宋" w:hAnsi="仿宋" w:eastAsia="仿宋" w:cs="仿宋"/>
          <w:spacing w:val="20"/>
          <w:sz w:val="32"/>
          <w:szCs w:val="32"/>
        </w:rPr>
        <w:t>。承担农业</w:t>
      </w:r>
      <w:r>
        <w:rPr>
          <w:rFonts w:ascii="仿宋" w:hAnsi="仿宋" w:eastAsia="仿宋" w:cs="仿宋"/>
          <w:sz w:val="32"/>
          <w:szCs w:val="32"/>
        </w:rPr>
        <w:t xml:space="preserve"> </w:t>
      </w:r>
      <w:r>
        <w:rPr>
          <w:rFonts w:ascii="仿宋" w:hAnsi="仿宋" w:eastAsia="仿宋" w:cs="仿宋"/>
          <w:spacing w:val="14"/>
          <w:sz w:val="32"/>
          <w:szCs w:val="32"/>
        </w:rPr>
        <w:t>农村粮食相关规范性文件起草和执法监督工作。指导农业行政执</w:t>
      </w:r>
      <w:r>
        <w:rPr>
          <w:rFonts w:ascii="仿宋" w:hAnsi="仿宋" w:eastAsia="仿宋" w:cs="仿宋"/>
          <w:spacing w:val="15"/>
          <w:sz w:val="32"/>
          <w:szCs w:val="32"/>
        </w:rPr>
        <w:t>法体系建设和农业综合执法工作。承担规范性文件的合法性审</w:t>
      </w:r>
      <w:r>
        <w:rPr>
          <w:rFonts w:ascii="仿宋" w:hAnsi="仿宋" w:eastAsia="仿宋" w:cs="仿宋"/>
          <w:spacing w:val="14"/>
          <w:sz w:val="32"/>
          <w:szCs w:val="32"/>
        </w:rPr>
        <w:t>查</w:t>
      </w:r>
      <w:r>
        <w:rPr>
          <w:rFonts w:ascii="仿宋" w:hAnsi="仿宋" w:eastAsia="仿宋" w:cs="仿宋"/>
          <w:spacing w:val="-13"/>
          <w:sz w:val="32"/>
          <w:szCs w:val="32"/>
        </w:rPr>
        <w:t>和组织行政复议、行政应诉、普法宣传及法治建设等工作。承担</w:t>
      </w:r>
      <w:r>
        <w:rPr>
          <w:rFonts w:ascii="仿宋" w:hAnsi="仿宋" w:eastAsia="仿宋" w:cs="仿宋"/>
          <w:spacing w:val="1"/>
          <w:sz w:val="32"/>
          <w:szCs w:val="32"/>
        </w:rPr>
        <w:t xml:space="preserve">  </w:t>
      </w:r>
      <w:r>
        <w:rPr>
          <w:rFonts w:ascii="仿宋" w:hAnsi="仿宋" w:eastAsia="仿宋" w:cs="仿宋"/>
          <w:spacing w:val="-26"/>
          <w:sz w:val="32"/>
          <w:szCs w:val="32"/>
        </w:rPr>
        <w:t>“双随机、</w:t>
      </w:r>
      <w:r>
        <w:rPr>
          <w:rFonts w:ascii="仿宋" w:hAnsi="仿宋" w:eastAsia="仿宋" w:cs="仿宋"/>
          <w:spacing w:val="87"/>
          <w:sz w:val="32"/>
          <w:szCs w:val="32"/>
        </w:rPr>
        <w:t xml:space="preserve"> </w:t>
      </w:r>
      <w:r>
        <w:rPr>
          <w:rFonts w:ascii="仿宋" w:hAnsi="仿宋" w:eastAsia="仿宋" w:cs="仿宋"/>
          <w:spacing w:val="-26"/>
          <w:sz w:val="32"/>
          <w:szCs w:val="32"/>
        </w:rPr>
        <w:t>一公开”暨“两法衔接”</w:t>
      </w:r>
      <w:r>
        <w:rPr>
          <w:rFonts w:ascii="仿宋" w:hAnsi="仿宋" w:eastAsia="仿宋" w:cs="仿宋"/>
          <w:spacing w:val="-7"/>
          <w:sz w:val="32"/>
          <w:szCs w:val="32"/>
        </w:rPr>
        <w:t xml:space="preserve"> </w:t>
      </w:r>
      <w:r>
        <w:rPr>
          <w:rFonts w:ascii="仿宋" w:hAnsi="仿宋" w:eastAsia="仿宋" w:cs="仿宋"/>
          <w:spacing w:val="-26"/>
          <w:sz w:val="32"/>
          <w:szCs w:val="32"/>
        </w:rPr>
        <w:t>“放管服”、政务服务、营</w:t>
      </w:r>
      <w:r>
        <w:rPr>
          <w:rFonts w:ascii="仿宋" w:hAnsi="仿宋" w:eastAsia="仿宋" w:cs="仿宋"/>
          <w:sz w:val="32"/>
          <w:szCs w:val="32"/>
        </w:rPr>
        <w:t xml:space="preserve"> </w:t>
      </w:r>
      <w:r>
        <w:rPr>
          <w:rFonts w:ascii="仿宋" w:hAnsi="仿宋" w:eastAsia="仿宋" w:cs="仿宋"/>
          <w:spacing w:val="-12"/>
          <w:sz w:val="32"/>
          <w:szCs w:val="32"/>
        </w:rPr>
        <w:t>商环境建设等相关工作，负责农业农村粮食有关行政审批事项的</w:t>
      </w:r>
      <w:r>
        <w:rPr>
          <w:rFonts w:ascii="仿宋" w:hAnsi="仿宋" w:eastAsia="仿宋" w:cs="仿宋"/>
          <w:spacing w:val="-9"/>
          <w:sz w:val="32"/>
          <w:szCs w:val="32"/>
        </w:rPr>
        <w:t>受理和审批工作，负责提出行政许可决定和行政许可证照发放，</w:t>
      </w:r>
      <w:r>
        <w:rPr>
          <w:rFonts w:ascii="仿宋" w:hAnsi="仿宋" w:eastAsia="仿宋" w:cs="仿宋"/>
          <w:spacing w:val="-11"/>
          <w:sz w:val="32"/>
          <w:szCs w:val="32"/>
        </w:rPr>
        <w:t>组织协调办理与县直部门联合审批事项，承担</w:t>
      </w:r>
      <w:r>
        <w:rPr>
          <w:rFonts w:ascii="仿宋" w:hAnsi="仿宋" w:eastAsia="仿宋" w:cs="仿宋"/>
          <w:spacing w:val="-12"/>
          <w:sz w:val="32"/>
          <w:szCs w:val="32"/>
        </w:rPr>
        <w:t>农业农村粮食行政</w:t>
      </w:r>
      <w:r>
        <w:rPr>
          <w:rFonts w:ascii="仿宋" w:hAnsi="仿宋" w:eastAsia="仿宋" w:cs="仿宋"/>
          <w:spacing w:val="-11"/>
          <w:sz w:val="32"/>
          <w:szCs w:val="32"/>
        </w:rPr>
        <w:t>审批制度改革、网上审批监管平台建设相关工</w:t>
      </w:r>
      <w:r>
        <w:rPr>
          <w:rFonts w:ascii="仿宋" w:hAnsi="仿宋" w:eastAsia="仿宋" w:cs="仿宋"/>
          <w:spacing w:val="-12"/>
          <w:sz w:val="32"/>
          <w:szCs w:val="32"/>
        </w:rPr>
        <w:t>作。拟订农业科技</w:t>
      </w:r>
      <w:r>
        <w:rPr>
          <w:rFonts w:ascii="仿宋" w:hAnsi="仿宋" w:eastAsia="仿宋" w:cs="仿宋"/>
          <w:spacing w:val="-11"/>
          <w:sz w:val="32"/>
          <w:szCs w:val="32"/>
        </w:rPr>
        <w:t>教育、资源环境等方面发展规划；牵头组织农业农村系统创</w:t>
      </w:r>
      <w:r>
        <w:rPr>
          <w:rFonts w:ascii="仿宋" w:hAnsi="仿宋" w:eastAsia="仿宋" w:cs="仿宋"/>
          <w:spacing w:val="-12"/>
          <w:sz w:val="32"/>
          <w:szCs w:val="32"/>
        </w:rPr>
        <w:t>建长</w:t>
      </w:r>
      <w:r>
        <w:rPr>
          <w:rFonts w:ascii="仿宋" w:hAnsi="仿宋" w:eastAsia="仿宋" w:cs="仿宋"/>
          <w:sz w:val="32"/>
          <w:szCs w:val="32"/>
        </w:rPr>
        <w:t xml:space="preserve"> </w:t>
      </w:r>
      <w:r>
        <w:rPr>
          <w:rFonts w:ascii="仿宋" w:hAnsi="仿宋" w:eastAsia="仿宋" w:cs="仿宋"/>
          <w:spacing w:val="-11"/>
          <w:sz w:val="32"/>
          <w:szCs w:val="32"/>
        </w:rPr>
        <w:t>江经济带绿色发展示范区的相关工作。承担农业科技体制改革与</w:t>
      </w:r>
      <w:r>
        <w:rPr>
          <w:rFonts w:ascii="仿宋" w:hAnsi="仿宋" w:eastAsia="仿宋" w:cs="仿宋"/>
          <w:spacing w:val="6"/>
          <w:sz w:val="32"/>
          <w:szCs w:val="32"/>
        </w:rPr>
        <w:t xml:space="preserve"> </w:t>
      </w:r>
      <w:r>
        <w:rPr>
          <w:rFonts w:ascii="仿宋" w:hAnsi="仿宋" w:eastAsia="仿宋" w:cs="仿宋"/>
          <w:spacing w:val="-10"/>
          <w:sz w:val="32"/>
          <w:szCs w:val="32"/>
        </w:rPr>
        <w:t>创新工作，指导全县农业技术推广体系建设。指导</w:t>
      </w:r>
      <w:r>
        <w:rPr>
          <w:rFonts w:ascii="仿宋" w:hAnsi="仿宋" w:eastAsia="仿宋" w:cs="仿宋"/>
          <w:spacing w:val="-11"/>
          <w:sz w:val="32"/>
          <w:szCs w:val="32"/>
        </w:rPr>
        <w:t>农业科研、技</w:t>
      </w:r>
      <w:r>
        <w:rPr>
          <w:rFonts w:ascii="仿宋" w:hAnsi="仿宋" w:eastAsia="仿宋" w:cs="仿宋"/>
          <w:spacing w:val="-9"/>
          <w:sz w:val="32"/>
          <w:szCs w:val="32"/>
        </w:rPr>
        <w:t>术引进、成果转化和技术推广工作，推动农科教结合和产学研协作。监督管理全县农业转基因生物安全。指导农用地、农业生物</w:t>
      </w:r>
      <w:r>
        <w:rPr>
          <w:rFonts w:ascii="仿宋" w:hAnsi="仿宋" w:eastAsia="仿宋" w:cs="仿宋"/>
          <w:spacing w:val="15"/>
          <w:sz w:val="32"/>
          <w:szCs w:val="32"/>
        </w:rPr>
        <w:t xml:space="preserve"> </w:t>
      </w:r>
      <w:r>
        <w:rPr>
          <w:rFonts w:ascii="仿宋" w:hAnsi="仿宋" w:eastAsia="仿宋" w:cs="仿宋"/>
          <w:spacing w:val="-9"/>
          <w:sz w:val="32"/>
          <w:szCs w:val="32"/>
        </w:rPr>
        <w:t>物种资源及农产品产地环境保护和管理。指导生态农业、循环农</w:t>
      </w:r>
      <w:r>
        <w:rPr>
          <w:rFonts w:ascii="仿宋" w:hAnsi="仿宋" w:eastAsia="仿宋" w:cs="仿宋"/>
          <w:spacing w:val="15"/>
          <w:sz w:val="32"/>
          <w:szCs w:val="32"/>
        </w:rPr>
        <w:t xml:space="preserve"> </w:t>
      </w:r>
      <w:r>
        <w:rPr>
          <w:rFonts w:ascii="仿宋" w:hAnsi="仿宋" w:eastAsia="仿宋" w:cs="仿宋"/>
          <w:spacing w:val="-8"/>
          <w:sz w:val="32"/>
          <w:szCs w:val="32"/>
        </w:rPr>
        <w:t>业、节能减排、农业清洁生产。指导全县农村可再生能源体系建</w:t>
      </w:r>
      <w:r>
        <w:rPr>
          <w:rFonts w:ascii="仿宋" w:hAnsi="仿宋" w:eastAsia="仿宋" w:cs="仿宋"/>
          <w:spacing w:val="6"/>
          <w:sz w:val="32"/>
          <w:szCs w:val="32"/>
        </w:rPr>
        <w:t xml:space="preserve"> </w:t>
      </w:r>
      <w:r>
        <w:rPr>
          <w:rFonts w:ascii="仿宋" w:hAnsi="仿宋" w:eastAsia="仿宋" w:cs="仿宋"/>
          <w:spacing w:val="-8"/>
          <w:sz w:val="32"/>
          <w:szCs w:val="32"/>
        </w:rPr>
        <w:t>设，负责农村可再坐能源开发利用，牵头指导秸秆综合利用。负</w:t>
      </w:r>
      <w:r>
        <w:rPr>
          <w:rFonts w:ascii="仿宋" w:hAnsi="仿宋" w:eastAsia="仿宋" w:cs="仿宋"/>
          <w:spacing w:val="-7"/>
          <w:sz w:val="32"/>
          <w:szCs w:val="32"/>
        </w:rPr>
        <w:t>责农业野生植物资源保护，承担外来物种管理相关工</w:t>
      </w:r>
      <w:r>
        <w:rPr>
          <w:rFonts w:ascii="仿宋" w:hAnsi="仿宋" w:eastAsia="仿宋" w:cs="仿宋"/>
          <w:spacing w:val="-8"/>
          <w:sz w:val="32"/>
          <w:szCs w:val="32"/>
        </w:rPr>
        <w:t>作。指导全</w:t>
      </w:r>
      <w:r>
        <w:rPr>
          <w:rFonts w:ascii="仿宋" w:hAnsi="仿宋" w:eastAsia="仿宋" w:cs="仿宋"/>
          <w:spacing w:val="-6"/>
          <w:sz w:val="32"/>
          <w:szCs w:val="32"/>
        </w:rPr>
        <w:t>县农民教育培训和农业职业教育。指导全县农业农村粮食人才队伍建设，会同有关部门依法组织实施农业农村粮食人才专业</w:t>
      </w:r>
      <w:r>
        <w:rPr>
          <w:rFonts w:ascii="仿宋" w:hAnsi="仿宋" w:eastAsia="仿宋" w:cs="仿宋"/>
          <w:spacing w:val="-7"/>
          <w:sz w:val="32"/>
          <w:szCs w:val="32"/>
        </w:rPr>
        <w:t>技术</w:t>
      </w:r>
      <w:r>
        <w:rPr>
          <w:rFonts w:ascii="仿宋" w:hAnsi="仿宋" w:eastAsia="仿宋" w:cs="仿宋"/>
          <w:sz w:val="32"/>
          <w:szCs w:val="32"/>
        </w:rPr>
        <w:t xml:space="preserve"> </w:t>
      </w:r>
      <w:r>
        <w:rPr>
          <w:rFonts w:ascii="仿宋" w:hAnsi="仿宋" w:eastAsia="仿宋" w:cs="仿宋"/>
          <w:spacing w:val="-7"/>
          <w:sz w:val="32"/>
          <w:szCs w:val="32"/>
        </w:rPr>
        <w:t>资格和从业资格管理工作；组织有关专业技术资格评审，对</w:t>
      </w:r>
      <w:r>
        <w:rPr>
          <w:rFonts w:ascii="仿宋" w:hAnsi="仿宋" w:eastAsia="仿宋" w:cs="仿宋"/>
          <w:spacing w:val="-8"/>
          <w:sz w:val="32"/>
          <w:szCs w:val="32"/>
        </w:rPr>
        <w:t>全县</w:t>
      </w:r>
      <w:r>
        <w:rPr>
          <w:rFonts w:ascii="仿宋" w:hAnsi="仿宋" w:eastAsia="仿宋" w:cs="仿宋"/>
          <w:spacing w:val="-6"/>
          <w:sz w:val="32"/>
          <w:szCs w:val="32"/>
        </w:rPr>
        <w:t>农村实用类人才实行建档跟踪服务，积极推荐合适人才申报各项</w:t>
      </w:r>
      <w:r>
        <w:rPr>
          <w:rFonts w:ascii="仿宋" w:hAnsi="仿宋" w:eastAsia="仿宋" w:cs="仿宋"/>
          <w:spacing w:val="-9"/>
          <w:sz w:val="32"/>
          <w:szCs w:val="32"/>
        </w:rPr>
        <w:t>人才工程。</w:t>
      </w:r>
    </w:p>
    <w:p>
      <w:pPr>
        <w:spacing w:before="104" w:line="360" w:lineRule="auto"/>
        <w:ind w:right="183" w:firstLine="659" w:firstLineChars="200"/>
        <w:rPr>
          <w:rFonts w:ascii="仿宋" w:hAnsi="仿宋" w:eastAsia="仿宋" w:cs="仿宋"/>
          <w:sz w:val="32"/>
          <w:szCs w:val="32"/>
        </w:rPr>
      </w:pPr>
      <w:r>
        <w:rPr>
          <w:rFonts w:ascii="仿宋" w:hAnsi="仿宋" w:eastAsia="仿宋" w:cs="仿宋"/>
          <w:b/>
          <w:bCs/>
          <w:spacing w:val="-6"/>
          <w:sz w:val="34"/>
          <w:szCs w:val="34"/>
        </w:rPr>
        <w:t>(四)新农村建设和农村社会事业促进股。</w:t>
      </w:r>
      <w:r>
        <w:rPr>
          <w:rFonts w:ascii="仿宋" w:hAnsi="仿宋" w:eastAsia="仿宋" w:cs="仿宋"/>
          <w:spacing w:val="14"/>
          <w:sz w:val="34"/>
          <w:szCs w:val="34"/>
        </w:rPr>
        <w:t xml:space="preserve"> </w:t>
      </w:r>
      <w:r>
        <w:rPr>
          <w:rFonts w:ascii="仿宋" w:hAnsi="仿宋" w:eastAsia="仿宋" w:cs="仿宋"/>
          <w:spacing w:val="-6"/>
          <w:sz w:val="32"/>
          <w:szCs w:val="32"/>
        </w:rPr>
        <w:t>组</w:t>
      </w:r>
      <w:r>
        <w:rPr>
          <w:rFonts w:ascii="仿宋" w:hAnsi="仿宋" w:eastAsia="仿宋" w:cs="仿宋"/>
          <w:spacing w:val="-7"/>
          <w:sz w:val="32"/>
          <w:szCs w:val="32"/>
        </w:rPr>
        <w:t>织拟订全县新</w:t>
      </w:r>
      <w:r>
        <w:rPr>
          <w:rFonts w:ascii="仿宋" w:hAnsi="仿宋" w:eastAsia="仿宋" w:cs="仿宋"/>
          <w:spacing w:val="5"/>
          <w:sz w:val="32"/>
          <w:szCs w:val="32"/>
        </w:rPr>
        <w:t>农村建设战略规划和年度工作方案，研究提出新农村建设的政策</w:t>
      </w:r>
      <w:r>
        <w:rPr>
          <w:rFonts w:ascii="仿宋" w:hAnsi="仿宋" w:eastAsia="仿宋" w:cs="仿宋"/>
          <w:spacing w:val="6"/>
          <w:sz w:val="32"/>
          <w:szCs w:val="32"/>
        </w:rPr>
        <w:t xml:space="preserve">  </w:t>
      </w:r>
      <w:r>
        <w:rPr>
          <w:rFonts w:ascii="仿宋" w:hAnsi="仿宋" w:eastAsia="仿宋" w:cs="仿宋"/>
          <w:spacing w:val="8"/>
          <w:sz w:val="32"/>
          <w:szCs w:val="32"/>
        </w:rPr>
        <w:t>措施，筹集安排和管理新农村建设的专项资金，组织开展</w:t>
      </w:r>
      <w:r>
        <w:rPr>
          <w:rFonts w:ascii="仿宋" w:hAnsi="仿宋" w:eastAsia="仿宋" w:cs="仿宋"/>
          <w:spacing w:val="7"/>
          <w:sz w:val="32"/>
          <w:szCs w:val="32"/>
        </w:rPr>
        <w:t>新农村</w:t>
      </w:r>
      <w:r>
        <w:rPr>
          <w:rFonts w:ascii="仿宋" w:hAnsi="仿宋" w:eastAsia="仿宋" w:cs="仿宋"/>
          <w:spacing w:val="8"/>
          <w:sz w:val="32"/>
          <w:szCs w:val="32"/>
        </w:rPr>
        <w:t>建设的宣传工作，统筹指导村庄整治、村容村貌提升，组织新农</w:t>
      </w:r>
      <w:r>
        <w:rPr>
          <w:rFonts w:ascii="仿宋" w:hAnsi="仿宋" w:eastAsia="仿宋" w:cs="仿宋"/>
          <w:spacing w:val="18"/>
          <w:sz w:val="32"/>
          <w:szCs w:val="32"/>
        </w:rPr>
        <w:t xml:space="preserve"> </w:t>
      </w:r>
      <w:r>
        <w:rPr>
          <w:rFonts w:ascii="仿宋" w:hAnsi="仿宋" w:eastAsia="仿宋" w:cs="仿宋"/>
          <w:spacing w:val="10"/>
          <w:sz w:val="32"/>
          <w:szCs w:val="32"/>
        </w:rPr>
        <w:t>村建设督促检查。开展农村社会事业重大问题研究</w:t>
      </w:r>
      <w:r>
        <w:rPr>
          <w:rFonts w:ascii="仿宋" w:hAnsi="仿宋" w:eastAsia="仿宋" w:cs="仿宋"/>
          <w:spacing w:val="9"/>
          <w:sz w:val="32"/>
          <w:szCs w:val="32"/>
        </w:rPr>
        <w:t>，参与编制相</w:t>
      </w:r>
      <w:r>
        <w:rPr>
          <w:rFonts w:ascii="仿宋" w:hAnsi="仿宋" w:eastAsia="仿宋" w:cs="仿宋"/>
          <w:spacing w:val="10"/>
          <w:sz w:val="32"/>
          <w:szCs w:val="32"/>
        </w:rPr>
        <w:t>关规划。牵头组织改善全县农村人居环境和农村清洁工程相关工作。协调推动全县农村社会事业发展、公共服务体系建设和基础</w:t>
      </w:r>
      <w:r>
        <w:rPr>
          <w:rFonts w:ascii="仿宋" w:hAnsi="仿宋" w:eastAsia="仿宋" w:cs="仿宋"/>
          <w:spacing w:val="6"/>
          <w:sz w:val="32"/>
          <w:szCs w:val="32"/>
        </w:rPr>
        <w:t xml:space="preserve"> </w:t>
      </w:r>
      <w:r>
        <w:rPr>
          <w:rFonts w:ascii="仿宋" w:hAnsi="仿宋" w:eastAsia="仿宋" w:cs="仿宋"/>
          <w:spacing w:val="11"/>
          <w:sz w:val="32"/>
          <w:szCs w:val="32"/>
        </w:rPr>
        <w:t>设施建设，协调推动农村文化发展，指导全县农村精神文明和优</w:t>
      </w:r>
      <w:r>
        <w:rPr>
          <w:rFonts w:ascii="仿宋" w:hAnsi="仿宋" w:eastAsia="仿宋" w:cs="仿宋"/>
          <w:spacing w:val="10"/>
          <w:sz w:val="32"/>
          <w:szCs w:val="32"/>
        </w:rPr>
        <w:t>秀农耕文化建设。起草全县农垦事业发展战略、政策和规划并组</w:t>
      </w:r>
      <w:r>
        <w:rPr>
          <w:rFonts w:ascii="仿宋" w:hAnsi="仿宋" w:eastAsia="仿宋" w:cs="仿宋"/>
          <w:spacing w:val="11"/>
          <w:sz w:val="32"/>
          <w:szCs w:val="32"/>
        </w:rPr>
        <w:t>织实施。督促检查国家和省市县有关农垦政策的贯彻落实。指导</w:t>
      </w:r>
      <w:r>
        <w:rPr>
          <w:rFonts w:ascii="仿宋" w:hAnsi="仿宋" w:eastAsia="仿宋" w:cs="仿宋"/>
          <w:spacing w:val="12"/>
          <w:sz w:val="32"/>
          <w:szCs w:val="32"/>
        </w:rPr>
        <w:t>全县农垦体制改革、农垦经济结构调整和农业资源开发利用。指</w:t>
      </w:r>
      <w:r>
        <w:rPr>
          <w:rFonts w:ascii="仿宋" w:hAnsi="仿宋" w:eastAsia="仿宋" w:cs="仿宋"/>
          <w:spacing w:val="10"/>
          <w:sz w:val="32"/>
          <w:szCs w:val="32"/>
        </w:rPr>
        <w:t>导农垦系统开展现代农业示范建设</w:t>
      </w:r>
      <w:r>
        <w:rPr>
          <w:rFonts w:hint="eastAsia" w:ascii="仿宋" w:hAnsi="仿宋" w:eastAsia="仿宋" w:cs="仿宋"/>
          <w:spacing w:val="10"/>
          <w:sz w:val="32"/>
          <w:szCs w:val="32"/>
          <w:lang w:eastAsia="zh-CN"/>
        </w:rPr>
        <w:t>、</w:t>
      </w:r>
      <w:r>
        <w:rPr>
          <w:rFonts w:ascii="仿宋" w:hAnsi="仿宋" w:eastAsia="仿宋" w:cs="仿宋"/>
          <w:spacing w:val="10"/>
          <w:sz w:val="32"/>
          <w:szCs w:val="32"/>
        </w:rPr>
        <w:t>负责农垦信息统计</w:t>
      </w:r>
      <w:r>
        <w:rPr>
          <w:rFonts w:hint="eastAsia" w:ascii="仿宋" w:hAnsi="仿宋" w:eastAsia="仿宋" w:cs="仿宋"/>
          <w:color w:val="auto"/>
          <w:spacing w:val="10"/>
          <w:sz w:val="32"/>
          <w:szCs w:val="32"/>
          <w:lang w:eastAsia="zh-CN"/>
        </w:rPr>
        <w:t>、</w:t>
      </w:r>
      <w:r>
        <w:rPr>
          <w:rFonts w:ascii="仿宋" w:hAnsi="仿宋" w:eastAsia="仿宋" w:cs="仿宋"/>
          <w:spacing w:val="10"/>
          <w:sz w:val="32"/>
          <w:szCs w:val="32"/>
        </w:rPr>
        <w:t>协调垦</w:t>
      </w:r>
      <w:r>
        <w:rPr>
          <w:rFonts w:ascii="仿宋" w:hAnsi="仿宋" w:eastAsia="仿宋" w:cs="仿宋"/>
          <w:spacing w:val="12"/>
          <w:sz w:val="32"/>
          <w:szCs w:val="32"/>
        </w:rPr>
        <w:t>区对外关系</w:t>
      </w:r>
      <w:r>
        <w:rPr>
          <w:rFonts w:hint="eastAsia" w:ascii="仿宋" w:hAnsi="仿宋" w:eastAsia="仿宋" w:cs="仿宋"/>
          <w:spacing w:val="12"/>
          <w:sz w:val="32"/>
          <w:szCs w:val="32"/>
          <w:lang w:eastAsia="zh-CN"/>
        </w:rPr>
        <w:t>、</w:t>
      </w:r>
      <w:r>
        <w:rPr>
          <w:rFonts w:ascii="仿宋" w:hAnsi="仿宋" w:eastAsia="仿宋" w:cs="仿宋"/>
          <w:spacing w:val="12"/>
          <w:sz w:val="32"/>
          <w:szCs w:val="32"/>
        </w:rPr>
        <w:t>负责农垦系统安全生产工作</w:t>
      </w:r>
      <w:r>
        <w:rPr>
          <w:rFonts w:hint="eastAsia" w:ascii="仿宋" w:hAnsi="仿宋" w:eastAsia="仿宋" w:cs="仿宋"/>
          <w:spacing w:val="12"/>
          <w:sz w:val="32"/>
          <w:szCs w:val="32"/>
          <w:lang w:eastAsia="zh-CN"/>
        </w:rPr>
        <w:t>、</w:t>
      </w:r>
      <w:r>
        <w:rPr>
          <w:rFonts w:ascii="仿宋" w:hAnsi="仿宋" w:eastAsia="仿宋" w:cs="仿宋"/>
          <w:spacing w:val="12"/>
          <w:sz w:val="32"/>
          <w:szCs w:val="32"/>
        </w:rPr>
        <w:t>指导农垦实用人才培</w:t>
      </w:r>
      <w:r>
        <w:rPr>
          <w:rFonts w:ascii="仿宋" w:hAnsi="仿宋" w:eastAsia="仿宋" w:cs="仿宋"/>
          <w:spacing w:val="6"/>
          <w:sz w:val="32"/>
          <w:szCs w:val="32"/>
        </w:rPr>
        <w:t>训和职业技能开发。</w:t>
      </w:r>
    </w:p>
    <w:p>
      <w:pPr>
        <w:spacing w:before="206" w:line="360" w:lineRule="auto"/>
        <w:ind w:firstLine="794"/>
        <w:jc w:val="both"/>
        <w:rPr>
          <w:rFonts w:ascii="仿宋" w:hAnsi="仿宋" w:eastAsia="仿宋" w:cs="仿宋"/>
          <w:sz w:val="32"/>
          <w:szCs w:val="32"/>
        </w:rPr>
      </w:pPr>
      <w:r>
        <w:rPr>
          <w:rFonts w:ascii="仿宋" w:hAnsi="仿宋" w:eastAsia="仿宋" w:cs="仿宋"/>
          <w:b/>
          <w:bCs/>
          <w:spacing w:val="15"/>
          <w:sz w:val="32"/>
          <w:szCs w:val="32"/>
        </w:rPr>
        <w:t>(五)乡村产业发展和政策与改革股。</w:t>
      </w:r>
      <w:r>
        <w:rPr>
          <w:rFonts w:ascii="仿宋" w:hAnsi="仿宋" w:eastAsia="仿宋" w:cs="仿宋"/>
          <w:spacing w:val="-16"/>
          <w:sz w:val="32"/>
          <w:szCs w:val="32"/>
        </w:rPr>
        <w:t xml:space="preserve"> </w:t>
      </w:r>
      <w:r>
        <w:rPr>
          <w:rFonts w:ascii="仿宋" w:hAnsi="仿宋" w:eastAsia="仿宋" w:cs="仿宋"/>
          <w:spacing w:val="15"/>
          <w:sz w:val="32"/>
          <w:szCs w:val="32"/>
        </w:rPr>
        <w:t>组织协调全县</w:t>
      </w:r>
      <w:r>
        <w:rPr>
          <w:rFonts w:ascii="仿宋" w:hAnsi="仿宋" w:eastAsia="仿宋" w:cs="仿宋"/>
          <w:spacing w:val="14"/>
          <w:sz w:val="32"/>
          <w:szCs w:val="32"/>
        </w:rPr>
        <w:t>乡村产</w:t>
      </w:r>
      <w:r>
        <w:rPr>
          <w:rFonts w:ascii="仿宋" w:hAnsi="仿宋" w:eastAsia="仿宋" w:cs="仿宋"/>
          <w:spacing w:val="7"/>
          <w:sz w:val="32"/>
          <w:szCs w:val="32"/>
        </w:rPr>
        <w:t>业发展，推动农村一二三产业融合。起草促进全县乡村特色产业、</w:t>
      </w:r>
      <w:r>
        <w:rPr>
          <w:rFonts w:ascii="仿宋" w:hAnsi="仿宋" w:eastAsia="仿宋" w:cs="仿宋"/>
          <w:spacing w:val="5"/>
          <w:sz w:val="32"/>
          <w:szCs w:val="32"/>
        </w:rPr>
        <w:t xml:space="preserve"> </w:t>
      </w:r>
      <w:r>
        <w:rPr>
          <w:rFonts w:ascii="仿宋" w:hAnsi="仿宋" w:eastAsia="仿宋" w:cs="仿宋"/>
          <w:spacing w:val="15"/>
          <w:sz w:val="32"/>
          <w:szCs w:val="32"/>
        </w:rPr>
        <w:t>农产品加工业、休闲农业和乡镇企业发展的政策措施。提出全县</w:t>
      </w:r>
      <w:r>
        <w:rPr>
          <w:rFonts w:ascii="仿宋" w:hAnsi="仿宋" w:eastAsia="仿宋" w:cs="仿宋"/>
          <w:spacing w:val="10"/>
          <w:sz w:val="32"/>
          <w:szCs w:val="32"/>
        </w:rPr>
        <w:t xml:space="preserve"> </w:t>
      </w:r>
      <w:r>
        <w:rPr>
          <w:rFonts w:ascii="仿宋" w:hAnsi="仿宋" w:eastAsia="仿宋" w:cs="仿宋"/>
          <w:spacing w:val="16"/>
          <w:sz w:val="32"/>
          <w:szCs w:val="32"/>
        </w:rPr>
        <w:t>农业产业化经营发展的政策建议。组织农业产业化企业监测和评</w:t>
      </w:r>
      <w:r>
        <w:rPr>
          <w:rFonts w:ascii="仿宋" w:hAnsi="仿宋" w:eastAsia="仿宋" w:cs="仿宋"/>
          <w:spacing w:val="11"/>
          <w:sz w:val="32"/>
          <w:szCs w:val="32"/>
        </w:rPr>
        <w:t xml:space="preserve"> </w:t>
      </w:r>
      <w:r>
        <w:rPr>
          <w:rFonts w:ascii="仿宋" w:hAnsi="仿宋" w:eastAsia="仿宋" w:cs="仿宋"/>
          <w:spacing w:val="16"/>
          <w:sz w:val="32"/>
          <w:szCs w:val="32"/>
        </w:rPr>
        <w:t>定工作。指导开展农村创业创新工作。指导全县开放型农业及农</w:t>
      </w:r>
      <w:r>
        <w:rPr>
          <w:rFonts w:ascii="仿宋" w:hAnsi="仿宋" w:eastAsia="仿宋" w:cs="仿宋"/>
          <w:spacing w:val="14"/>
          <w:sz w:val="32"/>
          <w:szCs w:val="32"/>
        </w:rPr>
        <w:t xml:space="preserve"> </w:t>
      </w:r>
      <w:r>
        <w:rPr>
          <w:rFonts w:ascii="仿宋" w:hAnsi="仿宋" w:eastAsia="仿宋" w:cs="仿宋"/>
          <w:spacing w:val="16"/>
          <w:sz w:val="32"/>
          <w:szCs w:val="32"/>
        </w:rPr>
        <w:t>业招商引资工作。提出全县农业农村体制机制改革规划、布局并</w:t>
      </w:r>
      <w:r>
        <w:rPr>
          <w:rFonts w:ascii="仿宋" w:hAnsi="仿宋" w:eastAsia="仿宋" w:cs="仿宋"/>
          <w:spacing w:val="11"/>
          <w:sz w:val="32"/>
          <w:szCs w:val="32"/>
        </w:rPr>
        <w:t xml:space="preserve"> </w:t>
      </w:r>
      <w:r>
        <w:rPr>
          <w:rFonts w:ascii="仿宋" w:hAnsi="仿宋" w:eastAsia="仿宋" w:cs="仿宋"/>
          <w:spacing w:val="17"/>
          <w:sz w:val="32"/>
          <w:szCs w:val="32"/>
        </w:rPr>
        <w:t>组织实施，牵头农业供给侧结构性改革相关工作。提出全县乡村振兴战略、现代农业发展等相关政策建议。提出扶持农业农村发</w:t>
      </w:r>
      <w:r>
        <w:rPr>
          <w:rFonts w:ascii="仿宋" w:hAnsi="仿宋" w:eastAsia="仿宋" w:cs="仿宋"/>
          <w:spacing w:val="-11"/>
          <w:sz w:val="32"/>
          <w:szCs w:val="32"/>
        </w:rPr>
        <w:t>展的财政和投资政策与项目建议。起草全县农业农村经济发展战</w:t>
      </w:r>
      <w:r>
        <w:rPr>
          <w:rFonts w:ascii="仿宋" w:hAnsi="仿宋" w:eastAsia="仿宋" w:cs="仿宋"/>
          <w:spacing w:val="-8"/>
          <w:sz w:val="32"/>
          <w:szCs w:val="32"/>
        </w:rPr>
        <w:t>略规划。组织农业资源区划工作，指导农业区域协调发展。承担</w:t>
      </w:r>
      <w:r>
        <w:rPr>
          <w:rFonts w:ascii="仿宋" w:hAnsi="仿宋" w:eastAsia="仿宋" w:cs="仿宋"/>
          <w:spacing w:val="3"/>
          <w:sz w:val="32"/>
          <w:szCs w:val="32"/>
        </w:rPr>
        <w:t xml:space="preserve"> </w:t>
      </w:r>
      <w:r>
        <w:rPr>
          <w:rFonts w:ascii="仿宋" w:hAnsi="仿宋" w:eastAsia="仿宋" w:cs="仿宋"/>
          <w:spacing w:val="-8"/>
          <w:sz w:val="32"/>
          <w:szCs w:val="32"/>
        </w:rPr>
        <w:t>农业产业扶贫开发工作。承担推动农业绿色发展和园区建设有关工作。组织对农业农村和粮食流通工作重大问题的调查研究，提</w:t>
      </w:r>
      <w:r>
        <w:rPr>
          <w:rFonts w:ascii="仿宋" w:hAnsi="仿宋" w:eastAsia="仿宋" w:cs="仿宋"/>
          <w:spacing w:val="-9"/>
          <w:sz w:val="32"/>
          <w:szCs w:val="32"/>
        </w:rPr>
        <w:t>出农业农村和粮食流通重大政策落实建议。编制全县农业农村经</w:t>
      </w:r>
      <w:r>
        <w:rPr>
          <w:rFonts w:ascii="仿宋" w:hAnsi="仿宋" w:eastAsia="仿宋" w:cs="仿宋"/>
          <w:spacing w:val="13"/>
          <w:sz w:val="32"/>
          <w:szCs w:val="32"/>
        </w:rPr>
        <w:t xml:space="preserve"> </w:t>
      </w:r>
      <w:r>
        <w:rPr>
          <w:rFonts w:ascii="仿宋" w:hAnsi="仿宋" w:eastAsia="仿宋" w:cs="仿宋"/>
          <w:spacing w:val="-8"/>
          <w:sz w:val="32"/>
          <w:szCs w:val="32"/>
        </w:rPr>
        <w:t>济信息体系、全县大宗农产品市场体系建设规划。承担全县农业</w:t>
      </w:r>
      <w:r>
        <w:rPr>
          <w:rFonts w:ascii="仿宋" w:hAnsi="仿宋" w:eastAsia="仿宋" w:cs="仿宋"/>
          <w:spacing w:val="4"/>
          <w:sz w:val="32"/>
          <w:szCs w:val="32"/>
        </w:rPr>
        <w:t xml:space="preserve"> </w:t>
      </w:r>
      <w:r>
        <w:rPr>
          <w:rFonts w:ascii="仿宋" w:hAnsi="仿宋" w:eastAsia="仿宋" w:cs="仿宋"/>
          <w:spacing w:val="-6"/>
          <w:sz w:val="32"/>
          <w:szCs w:val="32"/>
        </w:rPr>
        <w:t>品牌建设有关工作。组织开展全县农产品和农业生产资料供求、</w:t>
      </w:r>
      <w:r>
        <w:rPr>
          <w:rFonts w:ascii="仿宋" w:hAnsi="仿宋" w:eastAsia="仿宋" w:cs="仿宋"/>
          <w:spacing w:val="-8"/>
          <w:sz w:val="32"/>
          <w:szCs w:val="32"/>
        </w:rPr>
        <w:t>价格分析和监测预警。发布全县农业农村经济信息，指导农业信</w:t>
      </w:r>
      <w:r>
        <w:rPr>
          <w:rFonts w:ascii="仿宋" w:hAnsi="仿宋" w:eastAsia="仿宋" w:cs="仿宋"/>
          <w:spacing w:val="-7"/>
          <w:sz w:val="32"/>
          <w:szCs w:val="32"/>
        </w:rPr>
        <w:t>息服务。承担农业统计和农业农村信息化有关工作。承担政府间</w:t>
      </w:r>
      <w:r>
        <w:rPr>
          <w:rFonts w:ascii="仿宋" w:hAnsi="仿宋" w:eastAsia="仿宋" w:cs="仿宋"/>
          <w:spacing w:val="-6"/>
          <w:sz w:val="32"/>
          <w:szCs w:val="32"/>
        </w:rPr>
        <w:t>农业涉外事务、农业贸易促进和谈判、产业损害调查、农业援外</w:t>
      </w:r>
      <w:r>
        <w:rPr>
          <w:rFonts w:ascii="仿宋" w:hAnsi="仿宋" w:eastAsia="仿宋" w:cs="仿宋"/>
          <w:spacing w:val="-5"/>
          <w:sz w:val="32"/>
          <w:szCs w:val="32"/>
        </w:rPr>
        <w:t>项目实施等相关工作。组织协调管理与有关国际国内农业组</w:t>
      </w:r>
      <w:r>
        <w:rPr>
          <w:rFonts w:ascii="仿宋" w:hAnsi="仿宋" w:eastAsia="仿宋" w:cs="仿宋"/>
          <w:spacing w:val="-6"/>
          <w:sz w:val="32"/>
          <w:szCs w:val="32"/>
        </w:rPr>
        <w:t>织合</w:t>
      </w:r>
      <w:r>
        <w:rPr>
          <w:rFonts w:ascii="仿宋" w:hAnsi="仿宋" w:eastAsia="仿宋" w:cs="仿宋"/>
          <w:spacing w:val="-5"/>
          <w:sz w:val="32"/>
          <w:szCs w:val="32"/>
        </w:rPr>
        <w:t>作交流事项，承担对台农业事物。</w:t>
      </w:r>
    </w:p>
    <w:p>
      <w:pPr>
        <w:spacing w:before="104" w:line="360" w:lineRule="auto"/>
        <w:ind w:right="134" w:firstLine="639" w:firstLineChars="200"/>
        <w:rPr>
          <w:rFonts w:ascii="仿宋" w:hAnsi="仿宋" w:eastAsia="仿宋" w:cs="仿宋"/>
          <w:sz w:val="32"/>
          <w:szCs w:val="32"/>
        </w:rPr>
      </w:pPr>
      <w:r>
        <w:rPr>
          <w:rFonts w:ascii="仿宋" w:hAnsi="仿宋" w:eastAsia="仿宋" w:cs="仿宋"/>
          <w:b/>
          <w:bCs/>
          <w:spacing w:val="-6"/>
          <w:sz w:val="33"/>
          <w:szCs w:val="33"/>
        </w:rPr>
        <w:t>(六)种植业和农业机械化管理股。</w:t>
      </w:r>
      <w:r>
        <w:rPr>
          <w:rFonts w:ascii="仿宋" w:hAnsi="仿宋" w:eastAsia="仿宋" w:cs="仿宋"/>
          <w:spacing w:val="3"/>
          <w:sz w:val="33"/>
          <w:szCs w:val="33"/>
        </w:rPr>
        <w:t xml:space="preserve"> </w:t>
      </w:r>
      <w:r>
        <w:rPr>
          <w:rFonts w:ascii="仿宋" w:hAnsi="仿宋" w:eastAsia="仿宋" w:cs="仿宋"/>
          <w:spacing w:val="-6"/>
          <w:sz w:val="32"/>
          <w:szCs w:val="32"/>
        </w:rPr>
        <w:t>组织实施种植业、农药</w:t>
      </w:r>
      <w:r>
        <w:rPr>
          <w:rFonts w:ascii="仿宋" w:hAnsi="仿宋" w:eastAsia="仿宋" w:cs="仿宋"/>
          <w:spacing w:val="-5"/>
          <w:sz w:val="32"/>
          <w:szCs w:val="32"/>
        </w:rPr>
        <w:t>管理、肥料管理、植物检疫、农业机械化、农作物种业、畜禽种业、牧草种业方面的法律法规及规章。起草全县种植业、农业机</w:t>
      </w:r>
      <w:r>
        <w:rPr>
          <w:rFonts w:ascii="仿宋" w:hAnsi="仿宋" w:eastAsia="仿宋" w:cs="仿宋"/>
          <w:spacing w:val="-3"/>
          <w:sz w:val="32"/>
          <w:szCs w:val="32"/>
        </w:rPr>
        <w:t>械化、设施农业、农作物种业、畜禽种业、牧草种业发展政策</w:t>
      </w:r>
      <w:r>
        <w:rPr>
          <w:rFonts w:ascii="仿宋" w:hAnsi="仿宋" w:eastAsia="仿宋" w:cs="仿宋"/>
          <w:spacing w:val="-4"/>
          <w:sz w:val="32"/>
          <w:szCs w:val="32"/>
        </w:rPr>
        <w:t>和</w:t>
      </w:r>
      <w:r>
        <w:rPr>
          <w:rFonts w:ascii="仿宋" w:hAnsi="仿宋" w:eastAsia="仿宋" w:cs="仿宋"/>
          <w:spacing w:val="-3"/>
          <w:sz w:val="32"/>
          <w:szCs w:val="32"/>
        </w:rPr>
        <w:t>规划。指导种植业结构和布局调整及标准化生产工作，发布农情</w:t>
      </w:r>
      <w:r>
        <w:rPr>
          <w:rFonts w:ascii="仿宋" w:hAnsi="仿宋" w:eastAsia="仿宋" w:cs="仿宋"/>
          <w:sz w:val="32"/>
          <w:szCs w:val="32"/>
        </w:rPr>
        <w:t>信息。承担发展节水农业和抗灾救灾相关工作。承担农药生产、</w:t>
      </w:r>
      <w:r>
        <w:rPr>
          <w:rFonts w:ascii="仿宋" w:hAnsi="仿宋" w:eastAsia="仿宋" w:cs="仿宋"/>
          <w:spacing w:val="3"/>
          <w:sz w:val="32"/>
          <w:szCs w:val="32"/>
        </w:rPr>
        <w:t xml:space="preserve"> </w:t>
      </w:r>
      <w:r>
        <w:rPr>
          <w:rFonts w:ascii="仿宋" w:hAnsi="仿宋" w:eastAsia="仿宋" w:cs="仿宋"/>
          <w:sz w:val="32"/>
          <w:szCs w:val="32"/>
        </w:rPr>
        <w:t>经营和质量监督管理，指导农药科学合理使用。承担植物检疫、</w:t>
      </w:r>
      <w:r>
        <w:rPr>
          <w:rFonts w:ascii="仿宋" w:hAnsi="仿宋" w:eastAsia="仿宋" w:cs="仿宋"/>
          <w:spacing w:val="3"/>
          <w:sz w:val="32"/>
          <w:szCs w:val="32"/>
        </w:rPr>
        <w:t xml:space="preserve"> </w:t>
      </w:r>
      <w:r>
        <w:rPr>
          <w:rFonts w:ascii="仿宋" w:hAnsi="仿宋" w:eastAsia="仿宋" w:cs="仿宋"/>
          <w:spacing w:val="-2"/>
          <w:sz w:val="32"/>
          <w:szCs w:val="32"/>
        </w:rPr>
        <w:t>农作物重大病虫害防治有关工作。组织实施农机购置补贴政策和</w:t>
      </w:r>
      <w:r>
        <w:rPr>
          <w:rFonts w:ascii="仿宋" w:hAnsi="仿宋" w:eastAsia="仿宋" w:cs="仿宋"/>
          <w:spacing w:val="-3"/>
          <w:sz w:val="32"/>
          <w:szCs w:val="32"/>
        </w:rPr>
        <w:t>农业机械报废更新。组织实施农机作业规范和技术标准。指导全</w:t>
      </w:r>
      <w:r>
        <w:rPr>
          <w:rFonts w:ascii="仿宋" w:hAnsi="仿宋" w:eastAsia="仿宋" w:cs="仿宋"/>
          <w:spacing w:val="-7"/>
          <w:sz w:val="32"/>
          <w:szCs w:val="32"/>
        </w:rPr>
        <w:t>县农业机械化技术推广应用，组织开展农机跨区作业。组织对在</w:t>
      </w:r>
      <w:r>
        <w:rPr>
          <w:rFonts w:ascii="仿宋" w:hAnsi="仿宋" w:eastAsia="仿宋" w:cs="仿宋"/>
          <w:spacing w:val="-3"/>
          <w:sz w:val="32"/>
          <w:szCs w:val="32"/>
        </w:rPr>
        <w:t>用的特定种类农业机械产品进行调查。组织全县农机安</w:t>
      </w:r>
      <w:r>
        <w:rPr>
          <w:rFonts w:ascii="仿宋" w:hAnsi="仿宋" w:eastAsia="仿宋" w:cs="仿宋"/>
          <w:spacing w:val="-4"/>
          <w:sz w:val="32"/>
          <w:szCs w:val="32"/>
        </w:rPr>
        <w:t>全监理，</w:t>
      </w:r>
      <w:r>
        <w:rPr>
          <w:rFonts w:ascii="仿宋" w:hAnsi="仿宋" w:eastAsia="仿宋" w:cs="仿宋"/>
          <w:sz w:val="32"/>
          <w:szCs w:val="32"/>
        </w:rPr>
        <w:t xml:space="preserve"> </w:t>
      </w:r>
      <w:r>
        <w:rPr>
          <w:rFonts w:ascii="仿宋" w:hAnsi="仿宋" w:eastAsia="仿宋" w:cs="仿宋"/>
          <w:spacing w:val="-2"/>
          <w:sz w:val="32"/>
          <w:szCs w:val="32"/>
        </w:rPr>
        <w:t>指导全县农机作业安全和农机监理体系建设。指导农作物种业、</w:t>
      </w:r>
      <w:r>
        <w:rPr>
          <w:rFonts w:ascii="仿宋" w:hAnsi="仿宋" w:eastAsia="仿宋" w:cs="仿宋"/>
          <w:spacing w:val="-4"/>
          <w:sz w:val="32"/>
          <w:szCs w:val="32"/>
        </w:rPr>
        <w:t>畜禽种业、牧草种业管理体系建设。组织实施全县农</w:t>
      </w:r>
      <w:r>
        <w:rPr>
          <w:rFonts w:ascii="仿宋" w:hAnsi="仿宋" w:eastAsia="仿宋" w:cs="仿宋"/>
          <w:spacing w:val="-5"/>
          <w:sz w:val="32"/>
          <w:szCs w:val="32"/>
        </w:rPr>
        <w:t>作物种质资</w:t>
      </w:r>
      <w:r>
        <w:rPr>
          <w:rFonts w:ascii="仿宋" w:hAnsi="仿宋" w:eastAsia="仿宋" w:cs="仿宋"/>
          <w:sz w:val="32"/>
          <w:szCs w:val="32"/>
        </w:rPr>
        <w:t xml:space="preserve"> </w:t>
      </w:r>
      <w:r>
        <w:rPr>
          <w:rFonts w:ascii="仿宋" w:hAnsi="仿宋" w:eastAsia="仿宋" w:cs="仿宋"/>
          <w:spacing w:val="-1"/>
          <w:sz w:val="32"/>
          <w:szCs w:val="32"/>
        </w:rPr>
        <w:t>源、畜禽遗传资源保护和管理。承担农作物种子南繁管理工作，</w:t>
      </w:r>
      <w:r>
        <w:rPr>
          <w:rFonts w:ascii="仿宋" w:hAnsi="仿宋" w:eastAsia="仿宋" w:cs="仿宋"/>
          <w:spacing w:val="6"/>
          <w:sz w:val="32"/>
          <w:szCs w:val="32"/>
        </w:rPr>
        <w:t xml:space="preserve"> </w:t>
      </w:r>
      <w:r>
        <w:rPr>
          <w:rFonts w:ascii="仿宋" w:hAnsi="仿宋" w:eastAsia="仿宋" w:cs="仿宋"/>
          <w:spacing w:val="-2"/>
          <w:sz w:val="32"/>
          <w:szCs w:val="32"/>
        </w:rPr>
        <w:t>组织开展良种重大科研攻关。组织抗灾救灾和救灾备荒种</w:t>
      </w:r>
      <w:r>
        <w:rPr>
          <w:rFonts w:ascii="仿宋" w:hAnsi="仿宋" w:eastAsia="仿宋" w:cs="仿宋"/>
          <w:spacing w:val="-3"/>
          <w:sz w:val="32"/>
          <w:szCs w:val="32"/>
        </w:rPr>
        <w:t>子的储</w:t>
      </w:r>
      <w:r>
        <w:rPr>
          <w:rFonts w:ascii="仿宋" w:hAnsi="仿宋" w:eastAsia="仿宋" w:cs="仿宋"/>
          <w:sz w:val="32"/>
          <w:szCs w:val="32"/>
        </w:rPr>
        <w:t xml:space="preserve"> 备、调拨。负责全县农业植物新品种保护工作。指导农机行业、</w:t>
      </w:r>
      <w:r>
        <w:rPr>
          <w:rFonts w:ascii="仿宋" w:hAnsi="仿宋" w:eastAsia="仿宋" w:cs="仿宋"/>
          <w:spacing w:val="-1"/>
          <w:sz w:val="32"/>
          <w:szCs w:val="32"/>
        </w:rPr>
        <w:t>种业、种植业实用人才培训和职业技能开发。</w:t>
      </w:r>
    </w:p>
    <w:p>
      <w:pPr>
        <w:spacing w:before="104" w:line="360" w:lineRule="auto"/>
        <w:ind w:right="318" w:firstLine="639" w:firstLineChars="200"/>
        <w:jc w:val="both"/>
        <w:rPr>
          <w:rFonts w:ascii="仿宋" w:hAnsi="仿宋" w:eastAsia="仿宋" w:cs="仿宋"/>
          <w:sz w:val="32"/>
          <w:szCs w:val="32"/>
        </w:rPr>
      </w:pPr>
      <w:r>
        <w:rPr>
          <w:rFonts w:ascii="仿宋" w:hAnsi="仿宋" w:eastAsia="仿宋" w:cs="仿宋"/>
          <w:b/>
          <w:bCs/>
          <w:spacing w:val="-1"/>
          <w:sz w:val="32"/>
          <w:szCs w:val="32"/>
        </w:rPr>
        <w:t>(七)畜牧渔业渔政股。</w:t>
      </w:r>
      <w:r>
        <w:rPr>
          <w:rFonts w:ascii="仿宋" w:hAnsi="仿宋" w:eastAsia="仿宋" w:cs="仿宋"/>
          <w:spacing w:val="-6"/>
          <w:sz w:val="32"/>
          <w:szCs w:val="32"/>
        </w:rPr>
        <w:t xml:space="preserve"> </w:t>
      </w:r>
      <w:r>
        <w:rPr>
          <w:rFonts w:ascii="仿宋" w:hAnsi="仿宋" w:eastAsia="仿宋" w:cs="仿宋"/>
          <w:spacing w:val="-1"/>
          <w:sz w:val="32"/>
          <w:szCs w:val="32"/>
        </w:rPr>
        <w:t>组织实施渔业渔政渔港、</w:t>
      </w:r>
      <w:r>
        <w:rPr>
          <w:rFonts w:ascii="仿宋" w:hAnsi="仿宋" w:eastAsia="仿宋" w:cs="仿宋"/>
          <w:spacing w:val="-2"/>
          <w:sz w:val="32"/>
          <w:szCs w:val="32"/>
        </w:rPr>
        <w:t>水生野生动植物保护、畜牧兽医管理方面的法律法规及规章。</w:t>
      </w:r>
      <w:r>
        <w:rPr>
          <w:rFonts w:ascii="仿宋" w:hAnsi="仿宋" w:eastAsia="仿宋" w:cs="仿宋"/>
          <w:spacing w:val="-3"/>
          <w:sz w:val="32"/>
          <w:szCs w:val="32"/>
        </w:rPr>
        <w:t>起草全县渔</w:t>
      </w:r>
      <w:r>
        <w:rPr>
          <w:rFonts w:ascii="仿宋" w:hAnsi="仿宋" w:eastAsia="仿宋" w:cs="仿宋"/>
          <w:spacing w:val="-8"/>
          <w:sz w:val="32"/>
          <w:szCs w:val="32"/>
        </w:rPr>
        <w:t>业渔政、畜牧、饲料饲草、畜禽屠宰行业、兽药</w:t>
      </w:r>
      <w:r>
        <w:rPr>
          <w:rFonts w:ascii="仿宋" w:hAnsi="仿宋" w:eastAsia="仿宋" w:cs="仿宋"/>
          <w:spacing w:val="-9"/>
          <w:sz w:val="32"/>
          <w:szCs w:val="32"/>
        </w:rPr>
        <w:t>和兽医器械行业、</w:t>
      </w:r>
      <w:r>
        <w:rPr>
          <w:rFonts w:ascii="仿宋" w:hAnsi="仿宋" w:eastAsia="仿宋" w:cs="仿宋"/>
          <w:spacing w:val="-1"/>
          <w:sz w:val="32"/>
          <w:szCs w:val="32"/>
        </w:rPr>
        <w:t>兽医事业发展政策和规划，指导渔业产业结构、布局调整</w:t>
      </w:r>
      <w:r>
        <w:rPr>
          <w:rFonts w:ascii="仿宋" w:hAnsi="仿宋" w:eastAsia="仿宋" w:cs="仿宋"/>
          <w:spacing w:val="-2"/>
          <w:sz w:val="32"/>
          <w:szCs w:val="32"/>
        </w:rPr>
        <w:t>和标准</w:t>
      </w:r>
      <w:r>
        <w:rPr>
          <w:rFonts w:ascii="仿宋" w:hAnsi="仿宋" w:eastAsia="仿宋" w:cs="仿宋"/>
          <w:spacing w:val="-8"/>
          <w:sz w:val="32"/>
          <w:szCs w:val="32"/>
        </w:rPr>
        <w:t>化生产，促进休闲渔业发展。保护和合理开发</w:t>
      </w:r>
      <w:r>
        <w:rPr>
          <w:rFonts w:ascii="仿宋" w:hAnsi="仿宋" w:eastAsia="仿宋" w:cs="仿宋"/>
          <w:spacing w:val="-9"/>
          <w:sz w:val="32"/>
          <w:szCs w:val="32"/>
        </w:rPr>
        <w:t>利用全县渔业资源，</w:t>
      </w:r>
      <w:r>
        <w:rPr>
          <w:rFonts w:ascii="仿宋" w:hAnsi="仿宋" w:eastAsia="仿宋" w:cs="仿宋"/>
          <w:sz w:val="32"/>
          <w:szCs w:val="32"/>
        </w:rPr>
        <w:t xml:space="preserve"> </w:t>
      </w:r>
      <w:r>
        <w:rPr>
          <w:rFonts w:ascii="仿宋" w:hAnsi="仿宋" w:eastAsia="仿宋" w:cs="仿宋"/>
          <w:spacing w:val="12"/>
          <w:sz w:val="32"/>
          <w:szCs w:val="32"/>
        </w:rPr>
        <w:t>指导水产健康养殖和水产品加工流通，组织水生动植物病害</w:t>
      </w:r>
      <w:r>
        <w:rPr>
          <w:rFonts w:ascii="仿宋" w:hAnsi="仿宋" w:eastAsia="仿宋" w:cs="仿宋"/>
          <w:spacing w:val="11"/>
          <w:sz w:val="32"/>
          <w:szCs w:val="32"/>
        </w:rPr>
        <w:t>防</w:t>
      </w:r>
      <w:r>
        <w:rPr>
          <w:rFonts w:ascii="仿宋" w:hAnsi="仿宋" w:eastAsia="仿宋" w:cs="仿宋"/>
          <w:spacing w:val="2"/>
          <w:sz w:val="32"/>
          <w:szCs w:val="32"/>
        </w:rPr>
        <w:t>控。指导水产技术推广，组织水生动物防疫检疫相关工作</w:t>
      </w:r>
      <w:r>
        <w:rPr>
          <w:rFonts w:ascii="仿宋" w:hAnsi="仿宋" w:eastAsia="仿宋" w:cs="仿宋"/>
          <w:spacing w:val="1"/>
          <w:sz w:val="32"/>
          <w:szCs w:val="32"/>
        </w:rPr>
        <w:t>。组织</w:t>
      </w:r>
      <w:r>
        <w:rPr>
          <w:rFonts w:ascii="仿宋" w:hAnsi="仿宋" w:eastAsia="仿宋" w:cs="仿宋"/>
          <w:spacing w:val="5"/>
          <w:sz w:val="32"/>
          <w:szCs w:val="32"/>
        </w:rPr>
        <w:t>渔业水域生态环境、水产种质资源和水生野生动植物保护管理</w:t>
      </w:r>
      <w:r>
        <w:rPr>
          <w:rFonts w:ascii="仿宋" w:hAnsi="仿宋" w:eastAsia="仿宋" w:cs="仿宋"/>
          <w:spacing w:val="4"/>
          <w:sz w:val="32"/>
          <w:szCs w:val="32"/>
        </w:rPr>
        <w:t>。</w:t>
      </w:r>
      <w:r>
        <w:rPr>
          <w:rFonts w:ascii="仿宋" w:hAnsi="仿宋" w:eastAsia="仿宋" w:cs="仿宋"/>
          <w:sz w:val="32"/>
          <w:szCs w:val="32"/>
        </w:rPr>
        <w:t xml:space="preserve"> </w:t>
      </w:r>
      <w:r>
        <w:rPr>
          <w:rFonts w:ascii="仿宋" w:hAnsi="仿宋" w:eastAsia="仿宋" w:cs="仿宋"/>
          <w:spacing w:val="3"/>
          <w:sz w:val="32"/>
          <w:szCs w:val="32"/>
        </w:rPr>
        <w:t>指导全县渔业安全生产。指导畜牧业结构调整、畜禽养殖场备案</w:t>
      </w:r>
      <w:r>
        <w:rPr>
          <w:rFonts w:ascii="仿宋" w:hAnsi="仿宋" w:eastAsia="仿宋" w:cs="仿宋"/>
          <w:spacing w:val="5"/>
          <w:sz w:val="32"/>
          <w:szCs w:val="32"/>
        </w:rPr>
        <w:t>管理、畜禽粪污资源化利用、病死畜禽无害化处理。负责动物疫</w:t>
      </w:r>
      <w:r>
        <w:rPr>
          <w:rFonts w:ascii="仿宋" w:hAnsi="仿宋" w:eastAsia="仿宋" w:cs="仿宋"/>
          <w:spacing w:val="4"/>
          <w:sz w:val="32"/>
          <w:szCs w:val="32"/>
        </w:rPr>
        <w:t>病防治和疫情管理工作。负责动物卫生监督，组织动物及动物产品检验检疫、动物防疫条件审查、动物标识及动物产品可追溯管</w:t>
      </w:r>
      <w:r>
        <w:rPr>
          <w:rFonts w:ascii="仿宋" w:hAnsi="仿宋" w:eastAsia="仿宋" w:cs="仿宋"/>
          <w:spacing w:val="5"/>
          <w:sz w:val="32"/>
          <w:szCs w:val="32"/>
        </w:rPr>
        <w:t>理。组织实施畜牧、饲料饲草、畜禽屠宰、动物卫生、兽药与兽</w:t>
      </w:r>
      <w:r>
        <w:rPr>
          <w:rFonts w:ascii="仿宋" w:hAnsi="仿宋" w:eastAsia="仿宋" w:cs="仿宋"/>
          <w:spacing w:val="-8"/>
          <w:sz w:val="32"/>
          <w:szCs w:val="32"/>
        </w:rPr>
        <w:t>医器械有关标准和技术规范。监督管理生鲜乳</w:t>
      </w:r>
      <w:r>
        <w:rPr>
          <w:rFonts w:ascii="仿宋" w:hAnsi="仿宋" w:eastAsia="仿宋" w:cs="仿宋"/>
          <w:spacing w:val="-9"/>
          <w:sz w:val="32"/>
          <w:szCs w:val="32"/>
        </w:rPr>
        <w:t>生产收购环节质量</w:t>
      </w:r>
      <w:r>
        <w:rPr>
          <w:rFonts w:ascii="仿宋" w:hAnsi="仿宋" w:eastAsia="仿宋" w:cs="仿宋"/>
          <w:sz w:val="32"/>
          <w:szCs w:val="32"/>
        </w:rPr>
        <w:t xml:space="preserve"> </w:t>
      </w:r>
      <w:r>
        <w:rPr>
          <w:rFonts w:ascii="仿宋" w:hAnsi="仿宋" w:eastAsia="仿宋" w:cs="仿宋"/>
          <w:spacing w:val="-7"/>
          <w:sz w:val="32"/>
          <w:szCs w:val="32"/>
        </w:rPr>
        <w:t>安全。负责畜禽定点屠宰的监督管理，组织开展畜禽屠宰行业清</w:t>
      </w:r>
      <w:r>
        <w:rPr>
          <w:rFonts w:ascii="仿宋" w:hAnsi="仿宋" w:eastAsia="仿宋" w:cs="仿宋"/>
          <w:spacing w:val="-5"/>
          <w:sz w:val="32"/>
          <w:szCs w:val="32"/>
        </w:rPr>
        <w:t>理整顿、监督检查。负责兽医人员、动物诊疗机构管理，指</w:t>
      </w:r>
      <w:r>
        <w:rPr>
          <w:rFonts w:ascii="仿宋" w:hAnsi="仿宋" w:eastAsia="仿宋" w:cs="仿宋"/>
          <w:spacing w:val="-6"/>
          <w:sz w:val="32"/>
          <w:szCs w:val="32"/>
        </w:rPr>
        <w:t>导全</w:t>
      </w:r>
      <w:r>
        <w:rPr>
          <w:rFonts w:ascii="仿宋" w:hAnsi="仿宋" w:eastAsia="仿宋" w:cs="仿宋"/>
          <w:spacing w:val="-5"/>
          <w:sz w:val="32"/>
          <w:szCs w:val="32"/>
        </w:rPr>
        <w:t>县畜牧兽医体系建设。负责动物病原微生物与实验</w:t>
      </w:r>
      <w:r>
        <w:rPr>
          <w:rFonts w:ascii="仿宋" w:hAnsi="仿宋" w:eastAsia="仿宋" w:cs="仿宋"/>
          <w:spacing w:val="-6"/>
          <w:sz w:val="32"/>
          <w:szCs w:val="32"/>
        </w:rPr>
        <w:t>室生物安全管</w:t>
      </w:r>
      <w:r>
        <w:rPr>
          <w:rFonts w:ascii="仿宋" w:hAnsi="仿宋" w:eastAsia="仿宋" w:cs="仿宋"/>
          <w:spacing w:val="-5"/>
          <w:sz w:val="32"/>
          <w:szCs w:val="32"/>
        </w:rPr>
        <w:t>理、兽医兽药相关实验室管理。指导渔业、畜牧兽医行业实用</w:t>
      </w:r>
      <w:r>
        <w:rPr>
          <w:rFonts w:ascii="仿宋" w:hAnsi="仿宋" w:eastAsia="仿宋" w:cs="仿宋"/>
          <w:spacing w:val="-6"/>
          <w:sz w:val="32"/>
          <w:szCs w:val="32"/>
        </w:rPr>
        <w:t>人才培训和职业技能开发。</w:t>
      </w:r>
    </w:p>
    <w:p>
      <w:pPr>
        <w:spacing w:before="226" w:line="360" w:lineRule="auto"/>
        <w:ind w:right="145" w:firstLine="814"/>
        <w:rPr>
          <w:rFonts w:ascii="仿宋" w:hAnsi="仿宋" w:eastAsia="仿宋" w:cs="仿宋"/>
          <w:sz w:val="32"/>
          <w:szCs w:val="32"/>
        </w:rPr>
      </w:pPr>
      <w:r>
        <w:rPr>
          <w:rFonts w:ascii="仿宋" w:hAnsi="仿宋" w:eastAsia="仿宋" w:cs="仿宋"/>
          <w:b/>
          <w:bCs/>
          <w:spacing w:val="-5"/>
          <w:sz w:val="32"/>
          <w:szCs w:val="32"/>
        </w:rPr>
        <w:t>(八)农村合作经济指导股。</w:t>
      </w:r>
      <w:r>
        <w:rPr>
          <w:rFonts w:ascii="仿宋" w:hAnsi="仿宋" w:eastAsia="仿宋" w:cs="仿宋"/>
          <w:spacing w:val="-7"/>
          <w:sz w:val="32"/>
          <w:szCs w:val="32"/>
        </w:rPr>
        <w:t xml:space="preserve"> </w:t>
      </w:r>
      <w:r>
        <w:rPr>
          <w:rFonts w:ascii="仿宋" w:hAnsi="仿宋" w:eastAsia="仿宋" w:cs="仿宋"/>
          <w:spacing w:val="-5"/>
          <w:sz w:val="32"/>
          <w:szCs w:val="32"/>
        </w:rPr>
        <w:t>协调推进全县乡村治理体系建</w:t>
      </w:r>
      <w:r>
        <w:rPr>
          <w:rFonts w:ascii="仿宋" w:hAnsi="仿宋" w:eastAsia="仿宋" w:cs="仿宋"/>
          <w:spacing w:val="-2"/>
          <w:sz w:val="32"/>
          <w:szCs w:val="32"/>
        </w:rPr>
        <w:t>设。指导发展农村新型农业经营主体和多种形式适度规模经营。</w:t>
      </w:r>
      <w:r>
        <w:rPr>
          <w:rFonts w:ascii="仿宋" w:hAnsi="仿宋" w:eastAsia="仿宋" w:cs="仿宋"/>
          <w:spacing w:val="14"/>
          <w:sz w:val="32"/>
          <w:szCs w:val="32"/>
        </w:rPr>
        <w:t xml:space="preserve"> </w:t>
      </w:r>
      <w:r>
        <w:rPr>
          <w:rFonts w:ascii="仿宋" w:hAnsi="仿宋" w:eastAsia="仿宋" w:cs="仿宋"/>
          <w:spacing w:val="-3"/>
          <w:sz w:val="32"/>
          <w:szCs w:val="32"/>
        </w:rPr>
        <w:t>监督减轻农民负担和村民“一事一议”筹资筹劳管理。指导全县</w:t>
      </w:r>
      <w:r>
        <w:rPr>
          <w:rFonts w:ascii="仿宋" w:hAnsi="仿宋" w:eastAsia="仿宋" w:cs="仿宋"/>
          <w:spacing w:val="-2"/>
          <w:sz w:val="32"/>
          <w:szCs w:val="32"/>
        </w:rPr>
        <w:t>农村集体经济组织建设、财务会计管理以及审计监督工作。指</w:t>
      </w:r>
      <w:r>
        <w:rPr>
          <w:rFonts w:ascii="仿宋" w:hAnsi="仿宋" w:eastAsia="仿宋" w:cs="仿宋"/>
          <w:spacing w:val="-3"/>
          <w:sz w:val="32"/>
          <w:szCs w:val="32"/>
        </w:rPr>
        <w:t>导</w:t>
      </w:r>
      <w:r>
        <w:rPr>
          <w:rFonts w:ascii="仿宋" w:hAnsi="仿宋" w:eastAsia="仿宋" w:cs="仿宋"/>
          <w:spacing w:val="-2"/>
          <w:sz w:val="32"/>
          <w:szCs w:val="32"/>
        </w:rPr>
        <w:t>扶持农民合作经济组织、家庭农场，组织开展农民合作社示范</w:t>
      </w:r>
      <w:r>
        <w:rPr>
          <w:rFonts w:ascii="仿宋" w:hAnsi="仿宋" w:eastAsia="仿宋" w:cs="仿宋"/>
          <w:spacing w:val="-3"/>
          <w:sz w:val="32"/>
          <w:szCs w:val="32"/>
        </w:rPr>
        <w:t>社</w:t>
      </w:r>
      <w:r>
        <w:rPr>
          <w:rFonts w:ascii="仿宋" w:hAnsi="仿宋" w:eastAsia="仿宋" w:cs="仿宋"/>
          <w:spacing w:val="-1"/>
          <w:sz w:val="32"/>
          <w:szCs w:val="32"/>
        </w:rPr>
        <w:t>创建和监测。指导农业社会化服务、农村经营管理体系建设。承</w:t>
      </w:r>
      <w:r>
        <w:rPr>
          <w:rFonts w:ascii="仿宋" w:hAnsi="仿宋" w:eastAsia="仿宋" w:cs="仿宋"/>
          <w:sz w:val="32"/>
          <w:szCs w:val="32"/>
        </w:rPr>
        <w:t>担农民承包地改革和管理、农村宅基地和农村集体产权制</w:t>
      </w:r>
      <w:r>
        <w:rPr>
          <w:rFonts w:ascii="仿宋" w:hAnsi="仿宋" w:eastAsia="仿宋" w:cs="仿宋"/>
          <w:spacing w:val="-1"/>
          <w:sz w:val="32"/>
          <w:szCs w:val="32"/>
        </w:rPr>
        <w:t>度改革</w:t>
      </w:r>
      <w:r>
        <w:rPr>
          <w:rFonts w:ascii="仿宋" w:hAnsi="仿宋" w:eastAsia="仿宋" w:cs="仿宋"/>
          <w:spacing w:val="1"/>
          <w:sz w:val="32"/>
          <w:szCs w:val="32"/>
        </w:rPr>
        <w:t>相关工作。指导宅基地分配、使用、流转、纠纷仲裁工作和宅基地合理布局、用地标准、违法用地查处，指导闲置宅基地和闲置</w:t>
      </w:r>
      <w:r>
        <w:rPr>
          <w:rFonts w:ascii="仿宋" w:hAnsi="仿宋" w:eastAsia="仿宋" w:cs="仿宋"/>
          <w:spacing w:val="-4"/>
          <w:sz w:val="32"/>
          <w:szCs w:val="32"/>
        </w:rPr>
        <w:t>农房利用。</w:t>
      </w:r>
    </w:p>
    <w:p>
      <w:pPr>
        <w:numPr>
          <w:ilvl w:val="0"/>
          <w:numId w:val="1"/>
        </w:numPr>
        <w:spacing w:before="220" w:line="360" w:lineRule="auto"/>
        <w:ind w:right="104" w:firstLine="764"/>
        <w:rPr>
          <w:rFonts w:ascii="仿宋" w:hAnsi="仿宋" w:eastAsia="仿宋" w:cs="仿宋"/>
          <w:sz w:val="32"/>
          <w:szCs w:val="32"/>
        </w:rPr>
      </w:pPr>
      <w:r>
        <w:rPr>
          <w:rFonts w:ascii="仿宋" w:hAnsi="仿宋" w:eastAsia="仿宋" w:cs="仿宋"/>
          <w:b/>
          <w:bCs/>
          <w:spacing w:val="3"/>
          <w:sz w:val="32"/>
          <w:szCs w:val="32"/>
        </w:rPr>
        <w:t>农产品质量安全监管股。</w:t>
      </w:r>
      <w:r>
        <w:rPr>
          <w:rFonts w:ascii="仿宋" w:hAnsi="仿宋" w:eastAsia="仿宋" w:cs="仿宋"/>
          <w:spacing w:val="-16"/>
          <w:sz w:val="32"/>
          <w:szCs w:val="32"/>
        </w:rPr>
        <w:t xml:space="preserve"> </w:t>
      </w:r>
      <w:r>
        <w:rPr>
          <w:rFonts w:ascii="仿宋" w:hAnsi="仿宋" w:eastAsia="仿宋" w:cs="仿宋"/>
          <w:spacing w:val="3"/>
          <w:sz w:val="32"/>
          <w:szCs w:val="32"/>
        </w:rPr>
        <w:t>组织实施农产品质</w:t>
      </w:r>
      <w:r>
        <w:rPr>
          <w:rFonts w:ascii="仿宋" w:hAnsi="仿宋" w:eastAsia="仿宋" w:cs="仿宋"/>
          <w:spacing w:val="2"/>
          <w:sz w:val="32"/>
          <w:szCs w:val="32"/>
        </w:rPr>
        <w:t>量安全方</w:t>
      </w:r>
      <w:r>
        <w:rPr>
          <w:rFonts w:ascii="仿宋" w:hAnsi="仿宋" w:eastAsia="仿宋" w:cs="仿宋"/>
          <w:sz w:val="32"/>
          <w:szCs w:val="32"/>
        </w:rPr>
        <w:t xml:space="preserve"> </w:t>
      </w:r>
      <w:r>
        <w:rPr>
          <w:rFonts w:ascii="仿宋" w:hAnsi="仿宋" w:eastAsia="仿宋" w:cs="仿宋"/>
          <w:spacing w:val="2"/>
          <w:sz w:val="32"/>
          <w:szCs w:val="32"/>
        </w:rPr>
        <w:t>面的法律法规及规章。拟订全县农产品质量安全发</w:t>
      </w:r>
      <w:r>
        <w:rPr>
          <w:rFonts w:ascii="仿宋" w:hAnsi="仿宋" w:eastAsia="仿宋" w:cs="仿宋"/>
          <w:spacing w:val="1"/>
          <w:sz w:val="32"/>
          <w:szCs w:val="32"/>
        </w:rPr>
        <w:t>展规划和计划</w:t>
      </w:r>
      <w:r>
        <w:rPr>
          <w:rFonts w:ascii="仿宋" w:hAnsi="仿宋" w:eastAsia="仿宋" w:cs="仿宋"/>
          <w:sz w:val="32"/>
          <w:szCs w:val="32"/>
        </w:rPr>
        <w:t xml:space="preserve"> </w:t>
      </w:r>
      <w:r>
        <w:rPr>
          <w:rFonts w:ascii="仿宋" w:hAnsi="仿宋" w:eastAsia="仿宋" w:cs="仿宋"/>
          <w:spacing w:val="2"/>
          <w:sz w:val="32"/>
          <w:szCs w:val="32"/>
        </w:rPr>
        <w:t>并组织实施。指导全县农产品质量安全监管体系、检验检测体系</w:t>
      </w:r>
      <w:r>
        <w:rPr>
          <w:rFonts w:ascii="仿宋" w:hAnsi="仿宋" w:eastAsia="仿宋" w:cs="仿宋"/>
          <w:spacing w:val="4"/>
          <w:sz w:val="32"/>
          <w:szCs w:val="32"/>
        </w:rPr>
        <w:t xml:space="preserve"> </w:t>
      </w:r>
      <w:r>
        <w:rPr>
          <w:rFonts w:ascii="仿宋" w:hAnsi="仿宋" w:eastAsia="仿宋" w:cs="仿宋"/>
          <w:spacing w:val="2"/>
          <w:sz w:val="32"/>
          <w:szCs w:val="32"/>
        </w:rPr>
        <w:t>和信用体系建设。承担农产品质量安全标准有关工作，组织开展</w:t>
      </w:r>
      <w:r>
        <w:rPr>
          <w:rFonts w:ascii="仿宋" w:hAnsi="仿宋" w:eastAsia="仿宋" w:cs="仿宋"/>
          <w:spacing w:val="5"/>
          <w:sz w:val="32"/>
          <w:szCs w:val="32"/>
        </w:rPr>
        <w:t>风险评估和风险交流，指导建立追溯体系。指导</w:t>
      </w:r>
      <w:r>
        <w:rPr>
          <w:rFonts w:ascii="仿宋" w:hAnsi="仿宋" w:eastAsia="仿宋" w:cs="仿宋"/>
          <w:spacing w:val="4"/>
          <w:sz w:val="32"/>
          <w:szCs w:val="32"/>
        </w:rPr>
        <w:t>农业质量体系认</w:t>
      </w:r>
      <w:r>
        <w:rPr>
          <w:rFonts w:hint="eastAsia" w:ascii="仿宋" w:hAnsi="仿宋" w:eastAsia="仿宋" w:cs="仿宋"/>
          <w:spacing w:val="4"/>
          <w:sz w:val="32"/>
          <w:szCs w:val="32"/>
          <w:lang w:val="en-US" w:eastAsia="zh-CN"/>
        </w:rPr>
        <w:t>证管理和绿色食品、有机农业发展。组织开展农产品质量安全监测和监督抽查工作。</w:t>
      </w:r>
    </w:p>
    <w:p>
      <w:pPr>
        <w:spacing w:before="173" w:line="360" w:lineRule="auto"/>
        <w:ind w:left="29" w:right="237" w:firstLine="824"/>
        <w:rPr>
          <w:rFonts w:ascii="仿宋" w:hAnsi="仿宋" w:eastAsia="仿宋" w:cs="仿宋"/>
          <w:sz w:val="32"/>
          <w:szCs w:val="32"/>
        </w:rPr>
      </w:pPr>
      <w:r>
        <w:rPr>
          <w:rFonts w:ascii="仿宋" w:hAnsi="仿宋" w:eastAsia="仿宋" w:cs="仿宋"/>
          <w:b/>
          <w:bCs/>
          <w:spacing w:val="3"/>
          <w:sz w:val="32"/>
          <w:szCs w:val="32"/>
        </w:rPr>
        <w:t>(十)粮食安全与耕地质量保护股。</w:t>
      </w:r>
      <w:r>
        <w:rPr>
          <w:rFonts w:ascii="仿宋" w:hAnsi="仿宋" w:eastAsia="仿宋" w:cs="仿宋"/>
          <w:spacing w:val="-5"/>
          <w:sz w:val="32"/>
          <w:szCs w:val="32"/>
        </w:rPr>
        <w:t xml:space="preserve"> </w:t>
      </w:r>
      <w:r>
        <w:rPr>
          <w:rFonts w:ascii="仿宋" w:hAnsi="仿宋" w:eastAsia="仿宋" w:cs="仿宋"/>
          <w:spacing w:val="3"/>
          <w:sz w:val="32"/>
          <w:szCs w:val="32"/>
        </w:rPr>
        <w:t>研究提出全县粮食储备</w:t>
      </w:r>
      <w:r>
        <w:rPr>
          <w:rFonts w:ascii="仿宋" w:hAnsi="仿宋" w:eastAsia="仿宋" w:cs="仿宋"/>
          <w:sz w:val="32"/>
          <w:szCs w:val="32"/>
        </w:rPr>
        <w:t xml:space="preserve"> </w:t>
      </w:r>
      <w:r>
        <w:rPr>
          <w:rFonts w:ascii="仿宋" w:hAnsi="仿宋" w:eastAsia="仿宋" w:cs="仿宋"/>
          <w:spacing w:val="3"/>
          <w:sz w:val="32"/>
          <w:szCs w:val="32"/>
        </w:rPr>
        <w:t>发展规划及粮食购销政策并组织实施；按规定</w:t>
      </w:r>
      <w:r>
        <w:rPr>
          <w:rFonts w:ascii="仿宋" w:hAnsi="仿宋" w:eastAsia="仿宋" w:cs="仿宋"/>
          <w:spacing w:val="2"/>
          <w:sz w:val="32"/>
          <w:szCs w:val="32"/>
        </w:rPr>
        <w:t>启动粮食最低收购</w:t>
      </w:r>
    </w:p>
    <w:p>
      <w:pPr>
        <w:spacing w:line="360" w:lineRule="auto"/>
        <w:ind w:left="29"/>
        <w:rPr>
          <w:rFonts w:ascii="仿宋" w:hAnsi="仿宋" w:eastAsia="仿宋" w:cs="仿宋"/>
          <w:sz w:val="32"/>
          <w:szCs w:val="32"/>
        </w:rPr>
      </w:pPr>
      <w:r>
        <w:rPr>
          <w:rFonts w:ascii="仿宋" w:hAnsi="仿宋" w:eastAsia="仿宋" w:cs="仿宋"/>
          <w:spacing w:val="6"/>
          <w:sz w:val="32"/>
          <w:szCs w:val="32"/>
        </w:rPr>
        <w:t>价工作。制定县级储备粮和政策性粮食收购、</w:t>
      </w:r>
      <w:r>
        <w:rPr>
          <w:rFonts w:ascii="仿宋" w:hAnsi="仿宋" w:eastAsia="仿宋" w:cs="仿宋"/>
          <w:spacing w:val="5"/>
          <w:sz w:val="32"/>
          <w:szCs w:val="32"/>
        </w:rPr>
        <w:t>销售、供应计划。</w:t>
      </w:r>
    </w:p>
    <w:p>
      <w:pPr>
        <w:spacing w:before="238" w:line="360" w:lineRule="auto"/>
        <w:ind w:left="29"/>
        <w:rPr>
          <w:rFonts w:ascii="仿宋" w:hAnsi="仿宋" w:eastAsia="仿宋" w:cs="仿宋"/>
          <w:sz w:val="32"/>
          <w:szCs w:val="32"/>
        </w:rPr>
      </w:pPr>
      <w:r>
        <w:rPr>
          <w:rFonts w:ascii="仿宋" w:hAnsi="仿宋" w:eastAsia="仿宋" w:cs="仿宋"/>
          <w:spacing w:val="5"/>
          <w:sz w:val="32"/>
          <w:szCs w:val="32"/>
        </w:rPr>
        <w:t>管理储备粮轮换计划和政策性粮食供应。负责县级储备粮管理，</w:t>
      </w:r>
    </w:p>
    <w:p>
      <w:pPr>
        <w:spacing w:before="100" w:line="360" w:lineRule="auto"/>
        <w:ind w:right="310"/>
        <w:jc w:val="both"/>
        <w:rPr>
          <w:rFonts w:hint="eastAsia" w:ascii="仿宋" w:hAnsi="仿宋" w:eastAsia="仿宋" w:cs="仿宋"/>
          <w:spacing w:val="2"/>
          <w:sz w:val="32"/>
          <w:szCs w:val="32"/>
          <w:lang w:eastAsia="zh-CN"/>
        </w:rPr>
      </w:pPr>
      <w:r>
        <w:rPr>
          <w:rFonts w:ascii="仿宋" w:hAnsi="仿宋" w:eastAsia="仿宋" w:cs="仿宋"/>
          <w:spacing w:val="2"/>
          <w:sz w:val="32"/>
          <w:szCs w:val="32"/>
        </w:rPr>
        <w:t>拟订全县粮食市场体系建设与发展规划并组织实施。承担粮食市</w:t>
      </w:r>
      <w:r>
        <w:rPr>
          <w:rFonts w:ascii="仿宋" w:hAnsi="仿宋" w:eastAsia="仿宋" w:cs="仿宋"/>
          <w:spacing w:val="7"/>
          <w:sz w:val="32"/>
          <w:szCs w:val="32"/>
        </w:rPr>
        <w:t xml:space="preserve">  </w:t>
      </w:r>
      <w:r>
        <w:rPr>
          <w:rFonts w:ascii="仿宋" w:hAnsi="仿宋" w:eastAsia="仿宋" w:cs="仿宋"/>
          <w:spacing w:val="4"/>
          <w:sz w:val="32"/>
          <w:szCs w:val="32"/>
        </w:rPr>
        <w:t>场监测预警及粮食应急工作，负责粮食产销对接有关工作。组织</w:t>
      </w:r>
      <w:r>
        <w:rPr>
          <w:rFonts w:ascii="仿宋" w:hAnsi="仿宋" w:eastAsia="仿宋" w:cs="仿宋"/>
          <w:sz w:val="32"/>
          <w:szCs w:val="32"/>
        </w:rPr>
        <w:t xml:space="preserve">  </w:t>
      </w:r>
      <w:r>
        <w:rPr>
          <w:rFonts w:ascii="仿宋" w:hAnsi="仿宋" w:eastAsia="仿宋" w:cs="仿宋"/>
          <w:spacing w:val="4"/>
          <w:sz w:val="32"/>
          <w:szCs w:val="32"/>
        </w:rPr>
        <w:t>实施全县粮食流通统计工作。组织编制粮食流通、储备基础设施</w:t>
      </w:r>
      <w:r>
        <w:rPr>
          <w:rFonts w:ascii="仿宋" w:hAnsi="仿宋" w:eastAsia="仿宋" w:cs="仿宋"/>
          <w:spacing w:val="1"/>
          <w:sz w:val="32"/>
          <w:szCs w:val="32"/>
        </w:rPr>
        <w:t xml:space="preserve">  </w:t>
      </w:r>
      <w:r>
        <w:rPr>
          <w:rFonts w:ascii="仿宋" w:hAnsi="仿宋" w:eastAsia="仿宋" w:cs="仿宋"/>
          <w:spacing w:val="5"/>
          <w:sz w:val="32"/>
          <w:szCs w:val="32"/>
        </w:rPr>
        <w:t>建设规划。提出粮食流通和财政性资金投资方向、规模以及安排的建议。按规定权限组织有关项目的资金申请、项目审核并指导</w:t>
      </w:r>
      <w:r>
        <w:rPr>
          <w:rFonts w:ascii="仿宋" w:hAnsi="仿宋" w:eastAsia="仿宋" w:cs="仿宋"/>
          <w:spacing w:val="4"/>
          <w:sz w:val="32"/>
          <w:szCs w:val="32"/>
        </w:rPr>
        <w:t>实施，承担粮食流通、储备信息化建设工作。承担全县粮食流通</w:t>
      </w:r>
      <w:r>
        <w:rPr>
          <w:rFonts w:ascii="仿宋" w:hAnsi="仿宋" w:eastAsia="仿宋" w:cs="仿宋"/>
          <w:spacing w:val="9"/>
          <w:sz w:val="32"/>
          <w:szCs w:val="32"/>
        </w:rPr>
        <w:t>和仓储设施管理，负责县级储备粮安全储存和安全生产的监</w:t>
      </w:r>
      <w:r>
        <w:rPr>
          <w:rFonts w:ascii="仿宋" w:hAnsi="仿宋" w:eastAsia="仿宋" w:cs="仿宋"/>
          <w:spacing w:val="8"/>
          <w:sz w:val="32"/>
          <w:szCs w:val="32"/>
        </w:rPr>
        <w:t>管，</w:t>
      </w:r>
      <w:r>
        <w:rPr>
          <w:rFonts w:ascii="仿宋" w:hAnsi="仿宋" w:eastAsia="仿宋" w:cs="仿宋"/>
          <w:sz w:val="32"/>
          <w:szCs w:val="32"/>
        </w:rPr>
        <w:t xml:space="preserve"> </w:t>
      </w:r>
      <w:r>
        <w:rPr>
          <w:rFonts w:ascii="仿宋" w:hAnsi="仿宋" w:eastAsia="仿宋" w:cs="仿宋"/>
          <w:spacing w:val="7"/>
          <w:sz w:val="32"/>
          <w:szCs w:val="32"/>
        </w:rPr>
        <w:t>承担粮食流通行业安全生产工作的监督管理。制定</w:t>
      </w:r>
      <w:r>
        <w:rPr>
          <w:rFonts w:ascii="仿宋" w:hAnsi="仿宋" w:eastAsia="仿宋" w:cs="仿宋"/>
          <w:spacing w:val="6"/>
          <w:sz w:val="32"/>
          <w:szCs w:val="32"/>
        </w:rPr>
        <w:t>粮食仓储管理</w:t>
      </w:r>
      <w:r>
        <w:rPr>
          <w:rFonts w:ascii="仿宋" w:hAnsi="仿宋" w:eastAsia="仿宋" w:cs="仿宋"/>
          <w:spacing w:val="7"/>
          <w:sz w:val="32"/>
          <w:szCs w:val="32"/>
        </w:rPr>
        <w:t>政策、制度并组织实施。制订粮食流通、储备有关地方</w:t>
      </w:r>
      <w:r>
        <w:rPr>
          <w:rFonts w:ascii="仿宋" w:hAnsi="仿宋" w:eastAsia="仿宋" w:cs="仿宋"/>
          <w:spacing w:val="6"/>
          <w:sz w:val="32"/>
          <w:szCs w:val="32"/>
        </w:rPr>
        <w:t>标准、粮</w:t>
      </w:r>
      <w:r>
        <w:rPr>
          <w:rFonts w:ascii="仿宋" w:hAnsi="仿宋" w:eastAsia="仿宋" w:cs="仿宋"/>
          <w:spacing w:val="9"/>
          <w:sz w:val="32"/>
          <w:szCs w:val="32"/>
        </w:rPr>
        <w:t>食地方质量标准，制定有关技术规范并监督执行，指导全县粮食</w:t>
      </w:r>
      <w:r>
        <w:rPr>
          <w:rFonts w:ascii="仿宋" w:hAnsi="仿宋" w:eastAsia="仿宋" w:cs="仿宋"/>
          <w:spacing w:val="10"/>
          <w:sz w:val="32"/>
          <w:szCs w:val="32"/>
        </w:rPr>
        <w:t>产业发展工作，负责实施粮食收购政策的许可。拟定粮食流通监</w:t>
      </w:r>
      <w:r>
        <w:rPr>
          <w:rFonts w:ascii="仿宋" w:hAnsi="仿宋" w:eastAsia="仿宋" w:cs="仿宋"/>
          <w:spacing w:val="11"/>
          <w:sz w:val="32"/>
          <w:szCs w:val="32"/>
        </w:rPr>
        <w:t>督检查制度并组织实施，监督检查粮食储备数量、质量和储存安</w:t>
      </w:r>
      <w:r>
        <w:rPr>
          <w:rFonts w:ascii="仿宋" w:hAnsi="仿宋" w:eastAsia="仿宋" w:cs="仿宋"/>
          <w:spacing w:val="10"/>
          <w:sz w:val="32"/>
          <w:szCs w:val="32"/>
        </w:rPr>
        <w:t>全以及有关法律法规、规章等制度和政策执行情况。负责粮食收</w:t>
      </w:r>
      <w:r>
        <w:rPr>
          <w:rFonts w:ascii="仿宋" w:hAnsi="仿宋" w:eastAsia="仿宋" w:cs="仿宋"/>
          <w:spacing w:val="12"/>
          <w:sz w:val="32"/>
          <w:szCs w:val="32"/>
        </w:rPr>
        <w:t>购、储存、运输环节的质量安全和原粮卫生的</w:t>
      </w:r>
      <w:r>
        <w:rPr>
          <w:rFonts w:ascii="仿宋" w:hAnsi="仿宋" w:eastAsia="仿宋" w:cs="仿宋"/>
          <w:spacing w:val="11"/>
          <w:sz w:val="32"/>
          <w:szCs w:val="32"/>
        </w:rPr>
        <w:t>监督管理，组织实</w:t>
      </w:r>
      <w:r>
        <w:rPr>
          <w:rFonts w:ascii="仿宋" w:hAnsi="仿宋" w:eastAsia="仿宋" w:cs="仿宋"/>
          <w:spacing w:val="14"/>
          <w:sz w:val="32"/>
          <w:szCs w:val="32"/>
        </w:rPr>
        <w:t>施全县粮食库存检查工作。组织指导粮食购销活动的监督</w:t>
      </w:r>
      <w:r>
        <w:rPr>
          <w:rFonts w:ascii="仿宋" w:hAnsi="仿宋" w:eastAsia="仿宋" w:cs="仿宋"/>
          <w:spacing w:val="13"/>
          <w:sz w:val="32"/>
          <w:szCs w:val="32"/>
        </w:rPr>
        <w:t>检查。</w:t>
      </w:r>
      <w:r>
        <w:rPr>
          <w:rFonts w:ascii="仿宋" w:hAnsi="仿宋" w:eastAsia="仿宋" w:cs="仿宋"/>
          <w:spacing w:val="8"/>
          <w:sz w:val="32"/>
          <w:szCs w:val="32"/>
        </w:rPr>
        <w:t>承担粮食安全省长责任制考核的具体工作。提出农田建设项目需</w:t>
      </w:r>
      <w:r>
        <w:rPr>
          <w:rFonts w:ascii="仿宋" w:hAnsi="仿宋" w:eastAsia="仿宋" w:cs="仿宋"/>
          <w:color w:val="auto"/>
          <w:spacing w:val="8"/>
          <w:sz w:val="32"/>
          <w:szCs w:val="32"/>
        </w:rPr>
        <w:t>求建议。承担</w:t>
      </w:r>
      <w:r>
        <w:rPr>
          <w:rFonts w:ascii="仿宋" w:hAnsi="仿宋" w:eastAsia="仿宋" w:cs="仿宋"/>
          <w:spacing w:val="8"/>
          <w:sz w:val="32"/>
          <w:szCs w:val="32"/>
        </w:rPr>
        <w:t>农业综合开发项目、农田整治项目、农田水利建设</w:t>
      </w:r>
      <w:r>
        <w:rPr>
          <w:rFonts w:ascii="仿宋" w:hAnsi="仿宋" w:eastAsia="仿宋" w:cs="仿宋"/>
          <w:spacing w:val="9"/>
          <w:sz w:val="32"/>
          <w:szCs w:val="32"/>
        </w:rPr>
        <w:t>项目管理工作。承担耕地质量管理相关工作。参与开展永久基本</w:t>
      </w:r>
      <w:r>
        <w:rPr>
          <w:rFonts w:ascii="仿宋" w:hAnsi="仿宋" w:eastAsia="仿宋" w:cs="仿宋"/>
          <w:spacing w:val="2"/>
          <w:sz w:val="32"/>
          <w:szCs w:val="32"/>
        </w:rPr>
        <w:t>农田保护</w:t>
      </w:r>
      <w:r>
        <w:rPr>
          <w:rFonts w:hint="eastAsia" w:ascii="仿宋" w:hAnsi="仿宋" w:eastAsia="仿宋" w:cs="仿宋"/>
          <w:spacing w:val="2"/>
          <w:sz w:val="32"/>
          <w:szCs w:val="32"/>
          <w:lang w:eastAsia="zh-CN"/>
        </w:rPr>
        <w:t>。</w:t>
      </w:r>
    </w:p>
    <w:p>
      <w:pPr>
        <w:spacing w:line="360" w:lineRule="auto"/>
        <w:rPr>
          <w:b/>
          <w:sz w:val="36"/>
          <w:szCs w:val="36"/>
        </w:rPr>
      </w:pPr>
      <w:r>
        <w:rPr>
          <w:rFonts w:hint="eastAsia"/>
          <w:b/>
          <w:sz w:val="36"/>
          <w:szCs w:val="36"/>
        </w:rPr>
        <w:t>二、机构设置及人员情况</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3</w:t>
      </w:r>
      <w:r>
        <w:rPr>
          <w:rFonts w:hint="eastAsia" w:ascii="仿宋" w:hAnsi="仿宋" w:eastAsia="仿宋"/>
          <w:sz w:val="32"/>
          <w:szCs w:val="32"/>
        </w:rPr>
        <w:t>年</w:t>
      </w:r>
      <w:r>
        <w:rPr>
          <w:rFonts w:hint="eastAsia" w:ascii="仿宋" w:hAnsi="仿宋" w:eastAsia="仿宋"/>
          <w:sz w:val="32"/>
          <w:szCs w:val="32"/>
          <w:lang w:eastAsia="zh-CN"/>
        </w:rPr>
        <w:t>湖口县</w:t>
      </w:r>
      <w:r>
        <w:rPr>
          <w:rFonts w:hint="eastAsia" w:ascii="仿宋" w:hAnsi="仿宋" w:eastAsia="仿宋"/>
          <w:sz w:val="32"/>
          <w:szCs w:val="32"/>
          <w:lang w:val="en-US" w:eastAsia="zh-CN"/>
        </w:rPr>
        <w:t>农业农村局</w:t>
      </w:r>
      <w:r>
        <w:rPr>
          <w:rFonts w:hint="eastAsia" w:ascii="仿宋" w:hAnsi="仿宋" w:eastAsia="仿宋"/>
          <w:sz w:val="32"/>
          <w:szCs w:val="32"/>
        </w:rPr>
        <w:t>共有预算单位___</w:t>
      </w:r>
      <w:r>
        <w:rPr>
          <w:rFonts w:hint="eastAsia" w:ascii="仿宋" w:hAnsi="仿宋" w:eastAsia="仿宋"/>
          <w:sz w:val="32"/>
          <w:szCs w:val="32"/>
          <w:lang w:val="en-US" w:eastAsia="zh-CN"/>
        </w:rPr>
        <w:t>1</w:t>
      </w:r>
      <w:r>
        <w:rPr>
          <w:rFonts w:hint="eastAsia" w:ascii="仿宋" w:hAnsi="仿宋" w:eastAsia="仿宋"/>
          <w:sz w:val="32"/>
          <w:szCs w:val="32"/>
        </w:rPr>
        <w:t>_个，湖口县农业农村局本级</w:t>
      </w:r>
      <w:r>
        <w:rPr>
          <w:rFonts w:hint="eastAsia" w:ascii="仿宋" w:hAnsi="仿宋" w:eastAsia="仿宋"/>
          <w:sz w:val="32"/>
          <w:szCs w:val="32"/>
          <w:lang w:val="en-US" w:eastAsia="zh-CN"/>
        </w:rPr>
        <w:t>.</w:t>
      </w:r>
      <w:r>
        <w:rPr>
          <w:rFonts w:hint="eastAsia" w:ascii="仿宋" w:hAnsi="仿宋" w:eastAsia="仿宋"/>
          <w:sz w:val="32"/>
          <w:szCs w:val="32"/>
        </w:rPr>
        <w:t>（县农业农村局内设：办公室、计划财务股、</w:t>
      </w:r>
      <w:r>
        <w:rPr>
          <w:rFonts w:hint="eastAsia" w:ascii="仿宋" w:hAnsi="仿宋" w:eastAsia="仿宋"/>
          <w:sz w:val="32"/>
          <w:szCs w:val="32"/>
          <w:lang w:val="en-US" w:eastAsia="zh-CN"/>
        </w:rPr>
        <w:t>行政许可服务股（法规股、科技教育股）</w:t>
      </w:r>
      <w:r>
        <w:rPr>
          <w:rFonts w:hint="eastAsia" w:ascii="仿宋" w:hAnsi="仿宋" w:eastAsia="仿宋"/>
          <w:sz w:val="32"/>
          <w:szCs w:val="32"/>
          <w:lang w:eastAsia="zh-CN"/>
        </w:rPr>
        <w:t>、</w:t>
      </w:r>
      <w:r>
        <w:rPr>
          <w:rFonts w:hint="eastAsia" w:ascii="仿宋" w:hAnsi="仿宋" w:eastAsia="仿宋"/>
          <w:sz w:val="32"/>
          <w:szCs w:val="32"/>
          <w:lang w:val="en-US" w:eastAsia="zh-CN"/>
        </w:rPr>
        <w:t>新农村建设和农村社会事业促进股、乡村产业发展和政策与改革股、种植业和农业机械化管理股、农村合作经济指导股、农产品质量安全监督股、粮食安全与耕地质量保护股</w:t>
      </w:r>
      <w:r>
        <w:rPr>
          <w:rFonts w:hint="eastAsia" w:ascii="仿宋" w:hAnsi="仿宋" w:eastAsia="仿宋"/>
          <w:sz w:val="32"/>
          <w:szCs w:val="32"/>
        </w:rPr>
        <w:t>）。</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编制人数小计</w:t>
      </w:r>
      <w:r>
        <w:rPr>
          <w:rFonts w:hint="eastAsia" w:ascii="仿宋" w:hAnsi="仿宋" w:eastAsia="仿宋"/>
          <w:sz w:val="32"/>
          <w:szCs w:val="32"/>
          <w:lang w:val="en-US" w:eastAsia="zh-CN"/>
        </w:rPr>
        <w:t>121</w:t>
      </w:r>
      <w:r>
        <w:rPr>
          <w:rFonts w:hint="eastAsia" w:ascii="仿宋" w:hAnsi="仿宋" w:eastAsia="仿宋"/>
          <w:sz w:val="32"/>
          <w:szCs w:val="32"/>
        </w:rPr>
        <w:t>人,其中：行政编制人数20人。实有人数小计19人,其中：在职人数小计19人,行政在职人数19人。湖口县农业农村产业发展和技术推广中心，全额拨款正科级事业单位，核定事业编制74名（粮油储备保障中心编制10名、县乡村振兴产业发展中心5名）。现有在编人员63人，空编4人。湖口县农业综合执法大队，全额拨款股级事业单位，核定编制15名，现有在编人员11人，空编4人。湖口县渔政执法大队，全额拨款股级事业单位，核定编制12名，现有在编人员11人，空编1人。</w:t>
      </w:r>
    </w:p>
    <w:p>
      <w:pPr>
        <w:spacing w:before="100" w:line="360" w:lineRule="auto"/>
        <w:ind w:right="310" w:firstLine="640" w:firstLineChars="200"/>
        <w:jc w:val="both"/>
        <w:rPr>
          <w:rFonts w:hint="eastAsia" w:ascii="仿宋" w:hAnsi="仿宋" w:eastAsia="仿宋"/>
          <w:sz w:val="32"/>
          <w:szCs w:val="32"/>
          <w:lang w:eastAsia="zh-CN"/>
        </w:rPr>
      </w:pPr>
      <w:r>
        <w:rPr>
          <w:rFonts w:hint="eastAsia" w:ascii="仿宋" w:hAnsi="仿宋" w:eastAsia="仿宋"/>
          <w:sz w:val="32"/>
          <w:szCs w:val="32"/>
        </w:rPr>
        <w:t>实有人数小计</w:t>
      </w:r>
      <w:r>
        <w:rPr>
          <w:rFonts w:hint="eastAsia" w:ascii="仿宋" w:hAnsi="仿宋" w:eastAsia="仿宋"/>
          <w:sz w:val="32"/>
          <w:szCs w:val="32"/>
          <w:lang w:val="en-US" w:eastAsia="zh-CN"/>
        </w:rPr>
        <w:t>107</w:t>
      </w:r>
      <w:r>
        <w:rPr>
          <w:rFonts w:hint="eastAsia" w:ascii="仿宋" w:hAnsi="仿宋" w:eastAsia="仿宋"/>
          <w:sz w:val="32"/>
          <w:szCs w:val="32"/>
        </w:rPr>
        <w:t>人,其中：在职人数小计</w:t>
      </w:r>
      <w:r>
        <w:rPr>
          <w:rFonts w:hint="eastAsia" w:ascii="仿宋" w:hAnsi="仿宋" w:eastAsia="仿宋"/>
          <w:sz w:val="32"/>
          <w:szCs w:val="32"/>
          <w:lang w:val="en-US" w:eastAsia="zh-CN"/>
        </w:rPr>
        <w:t>107</w:t>
      </w:r>
      <w:r>
        <w:rPr>
          <w:rFonts w:hint="eastAsia" w:ascii="仿宋" w:hAnsi="仿宋" w:eastAsia="仿宋"/>
          <w:sz w:val="32"/>
          <w:szCs w:val="32"/>
        </w:rPr>
        <w:t>人,行政在职人数</w:t>
      </w:r>
      <w:r>
        <w:rPr>
          <w:rFonts w:hint="eastAsia" w:ascii="仿宋" w:hAnsi="仿宋" w:eastAsia="仿宋"/>
          <w:sz w:val="32"/>
          <w:szCs w:val="32"/>
          <w:lang w:val="en-US" w:eastAsia="zh-CN"/>
        </w:rPr>
        <w:t>19</w:t>
      </w:r>
      <w:r>
        <w:rPr>
          <w:rFonts w:hint="eastAsia" w:ascii="仿宋" w:hAnsi="仿宋" w:eastAsia="仿宋"/>
          <w:sz w:val="32"/>
          <w:szCs w:val="32"/>
        </w:rPr>
        <w:t>人,参照公务员管理的事业单位在职人数</w:t>
      </w:r>
      <w:r>
        <w:rPr>
          <w:rFonts w:hint="eastAsia" w:ascii="仿宋" w:hAnsi="仿宋" w:eastAsia="仿宋"/>
          <w:sz w:val="32"/>
          <w:szCs w:val="32"/>
          <w:lang w:val="en-US" w:eastAsia="zh-CN"/>
        </w:rPr>
        <w:t>4</w:t>
      </w:r>
      <w:r>
        <w:rPr>
          <w:rFonts w:hint="eastAsia" w:ascii="仿宋" w:hAnsi="仿宋" w:eastAsia="仿宋"/>
          <w:sz w:val="32"/>
          <w:szCs w:val="32"/>
        </w:rPr>
        <w:t>人,工勤编在职人数</w:t>
      </w:r>
      <w:r>
        <w:rPr>
          <w:rFonts w:hint="eastAsia" w:ascii="仿宋" w:hAnsi="仿宋" w:eastAsia="仿宋"/>
          <w:sz w:val="32"/>
          <w:szCs w:val="32"/>
          <w:lang w:val="en-US" w:eastAsia="zh-CN"/>
        </w:rPr>
        <w:t>2</w:t>
      </w:r>
      <w:r>
        <w:rPr>
          <w:rFonts w:hint="eastAsia" w:ascii="仿宋" w:hAnsi="仿宋" w:eastAsia="仿宋"/>
          <w:sz w:val="32"/>
          <w:szCs w:val="32"/>
        </w:rPr>
        <w:t>人，全部</w:t>
      </w:r>
      <w:r>
        <w:rPr>
          <w:rFonts w:hint="eastAsia" w:ascii="仿宋" w:hAnsi="仿宋" w:eastAsia="仿宋"/>
          <w:sz w:val="32"/>
          <w:szCs w:val="32"/>
          <w:lang w:eastAsia="zh-CN"/>
        </w:rPr>
        <w:t>拨款</w:t>
      </w:r>
      <w:r>
        <w:rPr>
          <w:rFonts w:hint="eastAsia" w:ascii="仿宋" w:hAnsi="仿宋" w:eastAsia="仿宋"/>
          <w:sz w:val="32"/>
          <w:szCs w:val="32"/>
        </w:rPr>
        <w:t>事业在职人数</w:t>
      </w:r>
      <w:r>
        <w:rPr>
          <w:rFonts w:hint="eastAsia" w:ascii="仿宋" w:hAnsi="仿宋" w:eastAsia="仿宋"/>
          <w:sz w:val="32"/>
          <w:szCs w:val="32"/>
          <w:lang w:val="en-US" w:eastAsia="zh-CN"/>
        </w:rPr>
        <w:t>67</w:t>
      </w:r>
      <w:r>
        <w:rPr>
          <w:rFonts w:hint="eastAsia" w:ascii="仿宋" w:hAnsi="仿宋" w:eastAsia="仿宋"/>
          <w:sz w:val="32"/>
          <w:szCs w:val="32"/>
        </w:rPr>
        <w:t>人</w:t>
      </w:r>
      <w:r>
        <w:rPr>
          <w:rFonts w:hint="eastAsia" w:ascii="仿宋" w:hAnsi="仿宋" w:eastAsia="仿宋"/>
          <w:sz w:val="32"/>
          <w:szCs w:val="32"/>
          <w:lang w:eastAsia="zh-CN"/>
        </w:rPr>
        <w:t>，</w:t>
      </w:r>
      <w:r>
        <w:rPr>
          <w:rFonts w:hint="eastAsia" w:ascii="仿宋" w:hAnsi="仿宋" w:eastAsia="仿宋"/>
          <w:sz w:val="32"/>
          <w:szCs w:val="32"/>
        </w:rPr>
        <w:t>差额拨款</w:t>
      </w:r>
      <w:r>
        <w:rPr>
          <w:rFonts w:hint="eastAsia" w:ascii="仿宋" w:hAnsi="仿宋" w:eastAsia="仿宋"/>
          <w:sz w:val="32"/>
          <w:szCs w:val="32"/>
          <w:lang w:eastAsia="zh-CN"/>
        </w:rPr>
        <w:t>在职人数</w:t>
      </w:r>
      <w:r>
        <w:rPr>
          <w:rFonts w:hint="eastAsia" w:ascii="仿宋" w:hAnsi="仿宋" w:eastAsia="仿宋"/>
          <w:sz w:val="32"/>
          <w:szCs w:val="32"/>
        </w:rPr>
        <w:t>___</w:t>
      </w:r>
      <w:r>
        <w:rPr>
          <w:rFonts w:hint="eastAsia" w:ascii="仿宋" w:hAnsi="仿宋" w:eastAsia="仿宋"/>
          <w:sz w:val="32"/>
          <w:szCs w:val="32"/>
          <w:lang w:val="en-US" w:eastAsia="zh-CN"/>
        </w:rPr>
        <w:t>3</w:t>
      </w:r>
      <w:r>
        <w:rPr>
          <w:rFonts w:hint="eastAsia" w:ascii="仿宋" w:hAnsi="仿宋" w:eastAsia="仿宋"/>
          <w:sz w:val="32"/>
          <w:szCs w:val="32"/>
        </w:rPr>
        <w:t>_人,自收自支</w:t>
      </w:r>
      <w:r>
        <w:rPr>
          <w:rFonts w:hint="eastAsia" w:ascii="仿宋" w:hAnsi="仿宋" w:eastAsia="仿宋"/>
          <w:sz w:val="32"/>
          <w:szCs w:val="32"/>
          <w:lang w:eastAsia="zh-CN"/>
        </w:rPr>
        <w:t>在职人数</w:t>
      </w:r>
      <w:r>
        <w:rPr>
          <w:rFonts w:hint="eastAsia" w:ascii="仿宋" w:hAnsi="仿宋" w:eastAsia="仿宋"/>
          <w:sz w:val="32"/>
          <w:szCs w:val="32"/>
        </w:rPr>
        <w:t>_</w:t>
      </w:r>
      <w:r>
        <w:rPr>
          <w:rFonts w:hint="eastAsia" w:ascii="仿宋" w:hAnsi="仿宋" w:eastAsia="仿宋"/>
          <w:sz w:val="32"/>
          <w:szCs w:val="32"/>
          <w:lang w:val="en-US" w:eastAsia="zh-CN"/>
        </w:rPr>
        <w:t>7</w:t>
      </w:r>
      <w:r>
        <w:rPr>
          <w:rFonts w:hint="eastAsia" w:ascii="仿宋" w:hAnsi="仿宋" w:eastAsia="仿宋"/>
          <w:sz w:val="32"/>
          <w:szCs w:val="32"/>
        </w:rPr>
        <w:t>__人</w:t>
      </w:r>
      <w:r>
        <w:rPr>
          <w:rFonts w:hint="eastAsia" w:ascii="仿宋" w:hAnsi="仿宋" w:eastAsia="仿宋"/>
          <w:sz w:val="32"/>
          <w:szCs w:val="32"/>
          <w:lang w:eastAsia="zh-CN"/>
        </w:rPr>
        <w:t>、临聘人员</w:t>
      </w:r>
      <w:r>
        <w:rPr>
          <w:rFonts w:hint="eastAsia" w:ascii="仿宋" w:hAnsi="仿宋" w:eastAsia="仿宋"/>
          <w:sz w:val="32"/>
          <w:szCs w:val="32"/>
          <w:lang w:val="en-US" w:eastAsia="zh-CN"/>
        </w:rPr>
        <w:t>5人</w:t>
      </w:r>
      <w:r>
        <w:rPr>
          <w:rFonts w:hint="eastAsia" w:ascii="仿宋" w:hAnsi="仿宋" w:eastAsia="仿宋"/>
          <w:sz w:val="32"/>
          <w:szCs w:val="32"/>
        </w:rPr>
        <w:t>。退休人数小计</w:t>
      </w:r>
      <w:r>
        <w:rPr>
          <w:rFonts w:hint="eastAsia" w:ascii="仿宋" w:hAnsi="仿宋" w:eastAsia="仿宋"/>
          <w:sz w:val="32"/>
          <w:szCs w:val="32"/>
          <w:lang w:val="en-US" w:eastAsia="zh-CN"/>
        </w:rPr>
        <w:t>130</w:t>
      </w:r>
      <w:r>
        <w:rPr>
          <w:rFonts w:hint="eastAsia" w:ascii="仿宋" w:hAnsi="仿宋" w:eastAsia="仿宋"/>
          <w:sz w:val="32"/>
          <w:szCs w:val="32"/>
        </w:rPr>
        <w:t>人,遗属人数_</w:t>
      </w:r>
      <w:r>
        <w:rPr>
          <w:rFonts w:hint="eastAsia" w:ascii="仿宋" w:hAnsi="仿宋" w:eastAsia="仿宋"/>
          <w:sz w:val="32"/>
          <w:szCs w:val="32"/>
          <w:lang w:val="en-US" w:eastAsia="zh-CN"/>
        </w:rPr>
        <w:t>16</w:t>
      </w:r>
      <w:r>
        <w:rPr>
          <w:rFonts w:hint="eastAsia" w:ascii="仿宋" w:hAnsi="仿宋" w:eastAsia="仿宋"/>
          <w:sz w:val="32"/>
          <w:szCs w:val="32"/>
        </w:rPr>
        <w:t>___人</w:t>
      </w:r>
      <w:r>
        <w:rPr>
          <w:rFonts w:hint="eastAsia" w:ascii="仿宋" w:hAnsi="仿宋" w:eastAsia="仿宋"/>
          <w:sz w:val="32"/>
          <w:szCs w:val="32"/>
          <w:lang w:eastAsia="zh-CN"/>
        </w:rPr>
        <w:t>。</w:t>
      </w:r>
    </w:p>
    <w:p>
      <w:pPr>
        <w:widowControl/>
        <w:spacing w:line="360" w:lineRule="auto"/>
        <w:jc w:val="center"/>
        <w:rPr>
          <w:rFonts w:ascii="仿宋_GB2312" w:eastAsia="仿宋_GB2312"/>
          <w:b/>
          <w:sz w:val="32"/>
          <w:szCs w:val="30"/>
        </w:rPr>
      </w:pPr>
      <w:r>
        <w:rPr>
          <w:rFonts w:hint="eastAsia" w:ascii="仿宋_GB2312" w:eastAsia="仿宋_GB2312"/>
          <w:b/>
          <w:sz w:val="32"/>
          <w:szCs w:val="30"/>
        </w:rPr>
        <w:t xml:space="preserve">第二部分  </w:t>
      </w:r>
      <w:r>
        <w:rPr>
          <w:rFonts w:ascii="仿宋_GB2312" w:eastAsia="仿宋_GB2312"/>
          <w:b/>
          <w:sz w:val="32"/>
          <w:szCs w:val="30"/>
        </w:rPr>
        <w:fldChar w:fldCharType="begin"/>
      </w:r>
      <w:r>
        <w:rPr>
          <w:rFonts w:ascii="仿宋_GB2312" w:eastAsia="仿宋_GB2312"/>
          <w:b/>
          <w:sz w:val="32"/>
          <w:szCs w:val="30"/>
        </w:rPr>
        <w:instrText xml:space="preserve">MERGEFIELD ${page540426799.ds254512694_REP_JXJC_AGENCY_WZR_NAME}</w:instrText>
      </w:r>
      <w:r>
        <w:rPr>
          <w:rFonts w:ascii="仿宋_GB2312" w:eastAsia="仿宋_GB2312"/>
          <w:b/>
          <w:sz w:val="32"/>
          <w:szCs w:val="30"/>
        </w:rPr>
        <w:fldChar w:fldCharType="separate"/>
      </w:r>
      <w:r>
        <w:rPr>
          <w:rFonts w:hint="eastAsia" w:ascii="仿宋_GB2312" w:eastAsia="仿宋_GB2312"/>
          <w:b/>
          <w:sz w:val="32"/>
          <w:szCs w:val="30"/>
          <w:lang w:eastAsia="zh-CN"/>
        </w:rPr>
        <w:t>湖口县</w:t>
      </w:r>
      <w:r>
        <w:rPr>
          <w:rFonts w:hint="eastAsia" w:ascii="仿宋_GB2312" w:eastAsia="仿宋_GB2312"/>
          <w:b/>
          <w:sz w:val="32"/>
          <w:szCs w:val="30"/>
          <w:lang w:val="en-US" w:eastAsia="zh-CN"/>
        </w:rPr>
        <w:t>农业农村</w:t>
      </w:r>
      <w:r>
        <w:rPr>
          <w:rFonts w:hint="eastAsia" w:ascii="仿宋_GB2312" w:eastAsia="仿宋_GB2312"/>
          <w:b/>
          <w:sz w:val="32"/>
          <w:szCs w:val="30"/>
          <w:lang w:eastAsia="zh-CN"/>
        </w:rPr>
        <w:t>局</w:t>
      </w:r>
      <w:r>
        <w:fldChar w:fldCharType="end"/>
      </w:r>
      <w:r>
        <w:rPr>
          <w:rFonts w:hint="eastAsia" w:ascii="仿宋_GB2312" w:eastAsia="仿宋_GB2312"/>
          <w:b/>
          <w:sz w:val="32"/>
          <w:szCs w:val="30"/>
        </w:rPr>
        <w:t>202</w:t>
      </w:r>
      <w:r>
        <w:rPr>
          <w:rFonts w:ascii="仿宋_GB2312" w:eastAsia="仿宋_GB2312"/>
          <w:b/>
          <w:sz w:val="32"/>
          <w:szCs w:val="30"/>
        </w:rPr>
        <w:t>3</w:t>
      </w:r>
      <w:r>
        <w:rPr>
          <w:rFonts w:hint="eastAsia" w:ascii="仿宋_GB2312" w:eastAsia="仿宋_GB2312"/>
          <w:b/>
          <w:sz w:val="32"/>
          <w:szCs w:val="30"/>
        </w:rPr>
        <w:t>年单位预算表</w:t>
      </w:r>
    </w:p>
    <w:p>
      <w:pPr>
        <w:spacing w:line="360" w:lineRule="auto"/>
        <w:ind w:firstLine="640" w:firstLineChars="200"/>
        <w:jc w:val="left"/>
        <w:rPr>
          <w:rFonts w:ascii="仿宋" w:hAnsi="仿宋" w:eastAsia="仿宋"/>
          <w:bCs/>
          <w:sz w:val="32"/>
          <w:szCs w:val="32"/>
        </w:rPr>
      </w:pPr>
      <w:r>
        <w:rPr>
          <w:rFonts w:hint="eastAsia" w:ascii="仿宋" w:hAnsi="仿宋" w:eastAsia="仿宋"/>
          <w:bCs/>
          <w:sz w:val="32"/>
          <w:szCs w:val="32"/>
        </w:rPr>
        <w:t>（详见附表）</w:t>
      </w:r>
    </w:p>
    <w:p>
      <w:pPr>
        <w:widowControl/>
        <w:spacing w:line="360" w:lineRule="auto"/>
        <w:jc w:val="center"/>
        <w:rPr>
          <w:rFonts w:ascii="仿宋_GB2312" w:eastAsia="仿宋_GB2312"/>
          <w:b/>
          <w:sz w:val="32"/>
          <w:szCs w:val="30"/>
        </w:rPr>
      </w:pPr>
      <w:r>
        <w:rPr>
          <w:rFonts w:hint="eastAsia" w:ascii="仿宋_GB2312" w:hAnsi="Calibri" w:eastAsia="仿宋_GB2312" w:cs="宋体"/>
          <w:b/>
          <w:kern w:val="0"/>
          <w:sz w:val="32"/>
          <w:szCs w:val="32"/>
        </w:rPr>
        <w:t xml:space="preserve">第三部分 </w:t>
      </w:r>
      <w:r>
        <w:rPr>
          <w:rFonts w:hint="eastAsia" w:ascii="仿宋_GB2312" w:eastAsia="仿宋_GB2312"/>
          <w:b/>
          <w:sz w:val="32"/>
          <w:szCs w:val="30"/>
        </w:rPr>
        <w:t xml:space="preserve"> </w:t>
      </w:r>
      <w:r>
        <w:rPr>
          <w:rFonts w:ascii="仿宋_GB2312" w:eastAsia="仿宋_GB2312"/>
          <w:b/>
          <w:sz w:val="32"/>
          <w:szCs w:val="30"/>
        </w:rPr>
        <w:fldChar w:fldCharType="begin"/>
      </w:r>
      <w:r>
        <w:rPr>
          <w:rFonts w:ascii="仿宋_GB2312" w:eastAsia="仿宋_GB2312"/>
          <w:b/>
          <w:sz w:val="32"/>
          <w:szCs w:val="30"/>
        </w:rPr>
        <w:instrText xml:space="preserve">MERGEFIELD ${page540426799.ds254512694_REP_JXJC_AGENCY_WZR_NAME}</w:instrText>
      </w:r>
      <w:r>
        <w:rPr>
          <w:rFonts w:ascii="仿宋_GB2312" w:eastAsia="仿宋_GB2312"/>
          <w:b/>
          <w:sz w:val="32"/>
          <w:szCs w:val="30"/>
        </w:rPr>
        <w:fldChar w:fldCharType="separate"/>
      </w:r>
      <w:r>
        <w:rPr>
          <w:rFonts w:hint="eastAsia" w:ascii="仿宋_GB2312" w:eastAsia="仿宋_GB2312"/>
          <w:b/>
          <w:sz w:val="32"/>
          <w:szCs w:val="30"/>
          <w:lang w:eastAsia="zh-CN"/>
        </w:rPr>
        <w:t>湖口县</w:t>
      </w:r>
      <w:r>
        <w:rPr>
          <w:rFonts w:hint="eastAsia" w:ascii="仿宋_GB2312" w:eastAsia="仿宋_GB2312"/>
          <w:b/>
          <w:sz w:val="32"/>
          <w:szCs w:val="30"/>
          <w:lang w:val="en-US" w:eastAsia="zh-CN"/>
        </w:rPr>
        <w:t>农业农村</w:t>
      </w:r>
      <w:r>
        <w:rPr>
          <w:rFonts w:hint="eastAsia" w:ascii="仿宋_GB2312" w:eastAsia="仿宋_GB2312"/>
          <w:b/>
          <w:sz w:val="32"/>
          <w:szCs w:val="30"/>
          <w:lang w:eastAsia="zh-CN"/>
        </w:rPr>
        <w:t>局</w:t>
      </w:r>
      <w:r>
        <w:fldChar w:fldCharType="end"/>
      </w:r>
      <w:r>
        <w:rPr>
          <w:rFonts w:hint="eastAsia" w:ascii="仿宋_GB2312" w:eastAsia="仿宋_GB2312"/>
          <w:b/>
          <w:sz w:val="32"/>
          <w:szCs w:val="30"/>
        </w:rPr>
        <w:t>202</w:t>
      </w:r>
      <w:r>
        <w:rPr>
          <w:rFonts w:ascii="仿宋_GB2312" w:eastAsia="仿宋_GB2312"/>
          <w:b/>
          <w:sz w:val="32"/>
          <w:szCs w:val="30"/>
        </w:rPr>
        <w:t>3</w:t>
      </w:r>
      <w:r>
        <w:rPr>
          <w:rFonts w:hint="eastAsia" w:ascii="仿宋_GB2312" w:eastAsia="仿宋_GB2312"/>
          <w:b/>
          <w:sz w:val="32"/>
          <w:szCs w:val="30"/>
        </w:rPr>
        <w:t>年单位预算情况说明</w:t>
      </w:r>
    </w:p>
    <w:p>
      <w:pPr>
        <w:widowControl/>
        <w:spacing w:line="360" w:lineRule="auto"/>
        <w:jc w:val="left"/>
        <w:rPr>
          <w:rFonts w:ascii="楷体_GB2312" w:eastAsia="楷体_GB2312"/>
          <w:b/>
          <w:sz w:val="32"/>
          <w:szCs w:val="30"/>
        </w:rPr>
      </w:pPr>
      <w:r>
        <w:rPr>
          <w:rFonts w:hint="eastAsia" w:ascii="楷体_GB2312" w:eastAsia="楷体_GB2312"/>
          <w:b/>
          <w:sz w:val="32"/>
          <w:szCs w:val="30"/>
        </w:rPr>
        <w:t>一、202</w:t>
      </w:r>
      <w:r>
        <w:rPr>
          <w:rFonts w:ascii="楷体_GB2312" w:eastAsia="楷体_GB2312"/>
          <w:b/>
          <w:sz w:val="32"/>
          <w:szCs w:val="30"/>
        </w:rPr>
        <w:t>3</w:t>
      </w:r>
      <w:r>
        <w:rPr>
          <w:rFonts w:hint="eastAsia" w:ascii="楷体_GB2312" w:eastAsia="楷体_GB2312"/>
          <w:b/>
          <w:sz w:val="32"/>
          <w:szCs w:val="30"/>
        </w:rPr>
        <w:t>年单位预算收支情况说明</w:t>
      </w:r>
    </w:p>
    <w:p>
      <w:pPr>
        <w:spacing w:line="360" w:lineRule="auto"/>
        <w:rPr>
          <w:rStyle w:val="11"/>
          <w:rFonts w:ascii="Adobe 仿宋 Std R" w:hAnsi="Adobe 仿宋 Std R" w:eastAsia="Adobe 仿宋 Std R"/>
          <w:b/>
          <w:sz w:val="32"/>
          <w:szCs w:val="32"/>
        </w:rPr>
      </w:pPr>
      <w:r>
        <w:rPr>
          <w:rStyle w:val="11"/>
          <w:rFonts w:hint="eastAsia" w:ascii="Adobe 仿宋 Std R" w:hAnsi="Adobe 仿宋 Std R" w:eastAsia="Adobe 仿宋 Std R"/>
          <w:b/>
          <w:sz w:val="32"/>
          <w:szCs w:val="32"/>
        </w:rPr>
        <w:t xml:space="preserve"> (一)收入预算情况</w:t>
      </w:r>
    </w:p>
    <w:p>
      <w:pPr>
        <w:widowControl/>
        <w:spacing w:line="360" w:lineRule="auto"/>
        <w:ind w:firstLine="640" w:firstLineChars="200"/>
        <w:rPr>
          <w:rFonts w:ascii="仿宋" w:hAnsi="仿宋" w:eastAsia="仿宋" w:cs="Times New Roman"/>
          <w:kern w:val="0"/>
          <w:sz w:val="32"/>
          <w:szCs w:val="32"/>
        </w:rPr>
      </w:pPr>
      <w:r>
        <w:rPr>
          <w:rFonts w:hint="eastAsia" w:ascii="仿宋" w:hAnsi="仿宋" w:eastAsia="仿宋" w:cs="仿宋"/>
          <w:kern w:val="0"/>
          <w:sz w:val="32"/>
          <w:szCs w:val="32"/>
        </w:rPr>
        <w:t>2023年</w:t>
      </w:r>
      <w:r>
        <w:rPr>
          <w:rFonts w:hint="eastAsia" w:ascii="仿宋" w:hAnsi="仿宋" w:eastAsia="仿宋" w:cs="仿宋"/>
          <w:kern w:val="0"/>
          <w:sz w:val="32"/>
          <w:szCs w:val="32"/>
        </w:rPr>
        <w:fldChar w:fldCharType="begin"/>
      </w:r>
      <w:r>
        <w:rPr>
          <w:rFonts w:hint="eastAsia" w:ascii="仿宋" w:hAnsi="仿宋" w:eastAsia="仿宋" w:cs="仿宋"/>
          <w:kern w:val="0"/>
          <w:sz w:val="32"/>
          <w:szCs w:val="32"/>
        </w:rPr>
        <w:instrText xml:space="preserve">MERGEFIELD ${page540426799.ds254512694_REP_JXJC_AGENCY_WZR_NAME}</w:instrText>
      </w:r>
      <w:r>
        <w:rPr>
          <w:rFonts w:hint="eastAsia" w:ascii="仿宋" w:hAnsi="仿宋" w:eastAsia="仿宋" w:cs="仿宋"/>
          <w:kern w:val="0"/>
          <w:sz w:val="32"/>
          <w:szCs w:val="32"/>
        </w:rPr>
        <w:fldChar w:fldCharType="separate"/>
      </w:r>
      <w:r>
        <w:rPr>
          <w:rFonts w:hint="eastAsia" w:ascii="仿宋" w:hAnsi="仿宋" w:eastAsia="仿宋" w:cs="仿宋"/>
          <w:kern w:val="0"/>
          <w:sz w:val="32"/>
          <w:szCs w:val="32"/>
          <w:lang w:eastAsia="zh-CN"/>
        </w:rPr>
        <w:t>湖口县</w:t>
      </w:r>
      <w:r>
        <w:rPr>
          <w:rFonts w:hint="eastAsia" w:ascii="仿宋" w:hAnsi="仿宋" w:eastAsia="仿宋" w:cs="仿宋"/>
          <w:kern w:val="0"/>
          <w:sz w:val="32"/>
          <w:szCs w:val="32"/>
          <w:lang w:val="en-US" w:eastAsia="zh-CN"/>
        </w:rPr>
        <w:t>农业农村</w:t>
      </w:r>
      <w:r>
        <w:rPr>
          <w:rFonts w:hint="eastAsia" w:ascii="仿宋" w:hAnsi="仿宋" w:eastAsia="仿宋" w:cs="仿宋"/>
          <w:kern w:val="0"/>
          <w:sz w:val="32"/>
          <w:szCs w:val="32"/>
          <w:lang w:eastAsia="zh-CN"/>
        </w:rPr>
        <w:t>局</w:t>
      </w:r>
      <w:r>
        <w:rPr>
          <w:rFonts w:hint="eastAsia" w:ascii="仿宋" w:hAnsi="仿宋" w:eastAsia="仿宋" w:cs="仿宋"/>
          <w:sz w:val="32"/>
          <w:szCs w:val="32"/>
        </w:rPr>
        <w:fldChar w:fldCharType="end"/>
      </w:r>
      <w:r>
        <w:rPr>
          <w:rFonts w:hint="eastAsia" w:ascii="仿宋" w:hAnsi="仿宋" w:eastAsia="仿宋" w:cs="仿宋"/>
          <w:kern w:val="0"/>
          <w:sz w:val="32"/>
          <w:szCs w:val="32"/>
        </w:rPr>
        <w:fldChar w:fldCharType="begin"/>
      </w:r>
      <w:r>
        <w:rPr>
          <w:rFonts w:hint="eastAsia" w:ascii="仿宋" w:hAnsi="仿宋" w:eastAsia="仿宋" w:cs="仿宋"/>
          <w:kern w:val="0"/>
          <w:sz w:val="32"/>
          <w:szCs w:val="32"/>
        </w:rPr>
        <w:instrText xml:space="preserve">MERGEFIELD ${page540426799.ds254512694_V_BGT_DEP_INCOME_DXQDW01_ZJ}</w:instrText>
      </w:r>
      <w:r>
        <w:rPr>
          <w:rFonts w:hint="eastAsia" w:ascii="仿宋" w:hAnsi="仿宋" w:eastAsia="仿宋" w:cs="仿宋"/>
          <w:kern w:val="0"/>
          <w:sz w:val="32"/>
          <w:szCs w:val="32"/>
        </w:rPr>
        <w:fldChar w:fldCharType="separate"/>
      </w:r>
      <w:r>
        <w:rPr>
          <w:rFonts w:hint="eastAsia" w:ascii="仿宋" w:hAnsi="仿宋" w:eastAsia="仿宋" w:cs="仿宋"/>
          <w:kern w:val="0"/>
          <w:sz w:val="32"/>
          <w:szCs w:val="32"/>
        </w:rPr>
        <w:t>收入预算总额为</w:t>
      </w:r>
      <w:r>
        <w:rPr>
          <w:rFonts w:hint="eastAsia" w:ascii="仿宋" w:hAnsi="仿宋" w:eastAsia="仿宋" w:cs="仿宋"/>
          <w:kern w:val="0"/>
          <w:sz w:val="32"/>
          <w:szCs w:val="32"/>
          <w:lang w:val="en-US" w:eastAsia="zh-CN"/>
        </w:rPr>
        <w:t>13971.12</w:t>
      </w:r>
      <w:r>
        <w:rPr>
          <w:rFonts w:hint="eastAsia" w:ascii="仿宋" w:hAnsi="仿宋" w:eastAsia="仿宋" w:cs="仿宋"/>
          <w:kern w:val="0"/>
          <w:sz w:val="32"/>
          <w:szCs w:val="32"/>
        </w:rPr>
        <w:t>万元,较上年预算安排增加</w:t>
      </w:r>
      <w:r>
        <w:rPr>
          <w:rFonts w:hint="eastAsia" w:ascii="仿宋" w:hAnsi="仿宋" w:eastAsia="仿宋" w:cs="仿宋"/>
          <w:kern w:val="0"/>
          <w:sz w:val="32"/>
          <w:szCs w:val="32"/>
          <w:lang w:val="en-US" w:eastAsia="zh-CN"/>
        </w:rPr>
        <w:t>5440.841382</w:t>
      </w:r>
      <w:r>
        <w:rPr>
          <w:rFonts w:hint="eastAsia" w:ascii="仿宋" w:hAnsi="仿宋" w:eastAsia="仿宋" w:cs="仿宋"/>
          <w:kern w:val="0"/>
          <w:sz w:val="32"/>
          <w:szCs w:val="32"/>
        </w:rPr>
        <w:t>万元</w:t>
      </w:r>
      <w:r>
        <w:rPr>
          <w:rFonts w:hint="eastAsia" w:ascii="仿宋" w:hAnsi="仿宋" w:eastAsia="仿宋" w:cs="仿宋"/>
          <w:kern w:val="0"/>
          <w:sz w:val="32"/>
          <w:szCs w:val="32"/>
          <w:lang w:eastAsia="zh-CN"/>
        </w:rPr>
        <w:t>，</w:t>
      </w:r>
      <w:r>
        <w:rPr>
          <w:rFonts w:hint="eastAsia" w:ascii="仿宋" w:hAnsi="仿宋" w:eastAsia="仿宋" w:cs="仿宋"/>
          <w:sz w:val="32"/>
          <w:szCs w:val="32"/>
        </w:rPr>
        <w:fldChar w:fldCharType="end"/>
      </w:r>
      <w:r>
        <w:rPr>
          <w:rFonts w:hint="eastAsia" w:ascii="仿宋" w:hAnsi="仿宋" w:eastAsia="仿宋" w:cs="仿宋"/>
          <w:sz w:val="32"/>
          <w:szCs w:val="32"/>
          <w:lang w:val="en-US" w:eastAsia="zh-CN"/>
        </w:rPr>
        <w:t>增比63.78%，主要原因是：人员经费的增加以及农业农村专项的增加；</w:t>
      </w:r>
      <w:r>
        <w:rPr>
          <w:rFonts w:hint="eastAsia" w:ascii="仿宋" w:hAnsi="仿宋" w:eastAsia="仿宋" w:cs="仿宋"/>
          <w:sz w:val="30"/>
          <w:szCs w:val="30"/>
          <w:lang w:val="en-US" w:eastAsia="zh-CN"/>
        </w:rPr>
        <w:t xml:space="preserve"> </w:t>
      </w:r>
      <w:r>
        <w:rPr>
          <w:rFonts w:ascii="仿宋" w:hAnsi="仿宋" w:eastAsia="仿宋" w:cs="Times New Roman"/>
          <w:kern w:val="0"/>
          <w:sz w:val="32"/>
          <w:szCs w:val="32"/>
        </w:rPr>
        <w:fldChar w:fldCharType="begin"/>
      </w:r>
      <w:r>
        <w:rPr>
          <w:rFonts w:ascii="仿宋" w:hAnsi="仿宋" w:eastAsia="仿宋" w:cs="Times New Roman"/>
          <w:kern w:val="0"/>
          <w:sz w:val="32"/>
          <w:szCs w:val="32"/>
        </w:rPr>
        <w:instrText xml:space="preserve">MERGEFIELD ${page540426799.ds254512694_V_BGT_DEP_INCOME_DXQDW01_SRXMMX}</w:instrText>
      </w:r>
      <w:r>
        <w:rPr>
          <w:rFonts w:ascii="仿宋" w:hAnsi="仿宋" w:eastAsia="仿宋" w:cs="Times New Roman"/>
          <w:kern w:val="0"/>
          <w:sz w:val="32"/>
          <w:szCs w:val="32"/>
        </w:rPr>
        <w:fldChar w:fldCharType="separate"/>
      </w:r>
      <w:r>
        <w:rPr>
          <w:rFonts w:ascii="仿宋" w:hAnsi="仿宋" w:eastAsia="仿宋" w:cs="Times New Roman"/>
          <w:kern w:val="0"/>
          <w:sz w:val="32"/>
          <w:szCs w:val="32"/>
        </w:rPr>
        <w:t>财政拨款收入</w:t>
      </w:r>
      <w:r>
        <w:rPr>
          <w:rFonts w:hint="eastAsia" w:ascii="仿宋" w:hAnsi="仿宋" w:eastAsia="仿宋" w:cs="Times New Roman"/>
          <w:kern w:val="0"/>
          <w:sz w:val="32"/>
          <w:szCs w:val="32"/>
          <w:lang w:val="en-US" w:eastAsia="zh-CN"/>
        </w:rPr>
        <w:t>12029.12</w:t>
      </w:r>
      <w:r>
        <w:rPr>
          <w:rFonts w:ascii="仿宋" w:hAnsi="仿宋" w:eastAsia="仿宋" w:cs="Times New Roman"/>
          <w:kern w:val="0"/>
          <w:sz w:val="32"/>
          <w:szCs w:val="32"/>
        </w:rPr>
        <w:t>万元,较上年预算安排增加</w:t>
      </w:r>
      <w:r>
        <w:rPr>
          <w:rFonts w:hint="eastAsia" w:ascii="仿宋" w:hAnsi="仿宋" w:eastAsia="仿宋" w:cs="Times New Roman"/>
          <w:kern w:val="0"/>
          <w:sz w:val="32"/>
          <w:szCs w:val="32"/>
          <w:lang w:val="en-US" w:eastAsia="zh-CN"/>
        </w:rPr>
        <w:t>4662.71</w:t>
      </w:r>
      <w:r>
        <w:rPr>
          <w:rFonts w:ascii="仿宋" w:hAnsi="仿宋" w:eastAsia="仿宋" w:cs="Times New Roman"/>
          <w:kern w:val="0"/>
          <w:sz w:val="32"/>
          <w:szCs w:val="32"/>
        </w:rPr>
        <w:t>万元</w:t>
      </w:r>
      <w:r>
        <w:rPr>
          <w:rFonts w:hint="eastAsia" w:ascii="仿宋" w:hAnsi="仿宋" w:eastAsia="仿宋" w:cs="Times New Roman"/>
          <w:kern w:val="0"/>
          <w:sz w:val="32"/>
          <w:szCs w:val="32"/>
          <w:lang w:eastAsia="zh-CN"/>
        </w:rPr>
        <w:t>，</w:t>
      </w:r>
      <w:r>
        <w:rPr>
          <w:rFonts w:hint="eastAsia" w:ascii="仿宋" w:hAnsi="仿宋" w:eastAsia="仿宋" w:cs="Times New Roman"/>
          <w:kern w:val="0"/>
          <w:sz w:val="32"/>
          <w:szCs w:val="32"/>
          <w:lang w:val="en-US" w:eastAsia="zh-CN"/>
        </w:rPr>
        <w:t>增比63.30%，</w:t>
      </w:r>
      <w:r>
        <w:rPr>
          <w:rFonts w:hint="eastAsia" w:ascii="仿宋" w:hAnsi="仿宋" w:eastAsia="仿宋" w:cs="仿宋"/>
          <w:sz w:val="32"/>
          <w:szCs w:val="32"/>
          <w:lang w:val="en-US" w:eastAsia="zh-CN"/>
        </w:rPr>
        <w:t>主要原因是：人员经费的增加以及农业农村专项的增加</w:t>
      </w:r>
      <w:r>
        <w:rPr>
          <w:rFonts w:ascii="仿宋" w:hAnsi="仿宋" w:eastAsia="仿宋" w:cs="Times New Roman"/>
          <w:kern w:val="0"/>
          <w:sz w:val="32"/>
          <w:szCs w:val="32"/>
        </w:rPr>
        <w:t>。</w:t>
      </w:r>
      <w:r>
        <w:fldChar w:fldCharType="end"/>
      </w:r>
    </w:p>
    <w:p>
      <w:pPr>
        <w:spacing w:line="360" w:lineRule="auto"/>
        <w:rPr>
          <w:rStyle w:val="11"/>
          <w:rFonts w:ascii="Adobe 仿宋 Std R" w:hAnsi="Adobe 仿宋 Std R" w:eastAsia="Adobe 仿宋 Std R"/>
          <w:b/>
          <w:sz w:val="32"/>
          <w:szCs w:val="32"/>
        </w:rPr>
      </w:pPr>
      <w:r>
        <w:rPr>
          <w:rStyle w:val="11"/>
          <w:rFonts w:hint="eastAsia" w:ascii="Adobe 仿宋 Std R" w:hAnsi="Adobe 仿宋 Std R" w:eastAsia="Adobe 仿宋 Std R"/>
          <w:b/>
          <w:sz w:val="32"/>
          <w:szCs w:val="32"/>
        </w:rPr>
        <w:t xml:space="preserve"> (二)支出预算情况</w:t>
      </w:r>
    </w:p>
    <w:p>
      <w:pPr>
        <w:spacing w:line="360" w:lineRule="auto"/>
        <w:ind w:firstLine="640" w:firstLineChars="200"/>
        <w:rPr>
          <w:rStyle w:val="11"/>
          <w:rFonts w:ascii="仿宋" w:hAnsi="仿宋" w:eastAsia="仿宋"/>
          <w:sz w:val="32"/>
          <w:szCs w:val="32"/>
        </w:rPr>
      </w:pPr>
      <w:r>
        <w:rPr>
          <w:rStyle w:val="11"/>
          <w:rFonts w:hint="eastAsia" w:ascii="仿宋" w:hAnsi="仿宋" w:eastAsia="仿宋"/>
          <w:sz w:val="32"/>
          <w:szCs w:val="32"/>
        </w:rPr>
        <w:t>2</w:t>
      </w:r>
      <w:r>
        <w:rPr>
          <w:rStyle w:val="11"/>
          <w:rFonts w:ascii="仿宋" w:hAnsi="仿宋" w:eastAsia="仿宋"/>
          <w:sz w:val="32"/>
          <w:szCs w:val="32"/>
        </w:rPr>
        <w:t>023</w:t>
      </w:r>
      <w:r>
        <w:rPr>
          <w:rStyle w:val="11"/>
          <w:rFonts w:hint="eastAsia" w:ascii="仿宋" w:hAnsi="仿宋" w:eastAsia="仿宋"/>
          <w:sz w:val="32"/>
          <w:szCs w:val="32"/>
        </w:rPr>
        <w:t>年</w:t>
      </w:r>
      <w:r>
        <w:rPr>
          <w:rStyle w:val="11"/>
          <w:rFonts w:ascii="仿宋" w:hAnsi="仿宋" w:eastAsia="仿宋"/>
          <w:sz w:val="32"/>
          <w:szCs w:val="32"/>
        </w:rPr>
        <w:fldChar w:fldCharType="begin"/>
      </w:r>
      <w:r>
        <w:rPr>
          <w:rStyle w:val="11"/>
          <w:rFonts w:ascii="仿宋" w:hAnsi="仿宋" w:eastAsia="仿宋"/>
          <w:sz w:val="32"/>
          <w:szCs w:val="32"/>
        </w:rPr>
        <w:instrText xml:space="preserve">MERGEFIELD ${page540426799.ds254512694_REP_JXJC_AGENCY_WZR_NAME}</w:instrText>
      </w:r>
      <w:r>
        <w:rPr>
          <w:rStyle w:val="11"/>
          <w:rFonts w:ascii="仿宋" w:hAnsi="仿宋" w:eastAsia="仿宋"/>
          <w:sz w:val="32"/>
          <w:szCs w:val="32"/>
        </w:rPr>
        <w:fldChar w:fldCharType="separate"/>
      </w:r>
      <w:r>
        <w:rPr>
          <w:rStyle w:val="11"/>
          <w:rFonts w:hint="eastAsia" w:ascii="仿宋" w:hAnsi="仿宋" w:eastAsia="仿宋"/>
          <w:sz w:val="32"/>
          <w:szCs w:val="32"/>
          <w:lang w:eastAsia="zh-CN"/>
        </w:rPr>
        <w:t>湖口县</w:t>
      </w:r>
      <w:r>
        <w:rPr>
          <w:rStyle w:val="11"/>
          <w:rFonts w:hint="eastAsia" w:ascii="仿宋" w:hAnsi="仿宋" w:eastAsia="仿宋"/>
          <w:sz w:val="32"/>
          <w:szCs w:val="32"/>
          <w:lang w:val="en-US" w:eastAsia="zh-CN"/>
        </w:rPr>
        <w:t>农业农村</w:t>
      </w:r>
      <w:r>
        <w:rPr>
          <w:rStyle w:val="11"/>
          <w:rFonts w:hint="eastAsia" w:ascii="仿宋" w:hAnsi="仿宋" w:eastAsia="仿宋"/>
          <w:sz w:val="32"/>
          <w:szCs w:val="32"/>
          <w:lang w:eastAsia="zh-CN"/>
        </w:rPr>
        <w:t>局</w:t>
      </w:r>
      <w:r>
        <w:fldChar w:fldCharType="end"/>
      </w:r>
      <w:r>
        <w:rPr>
          <w:rStyle w:val="11"/>
          <w:rFonts w:ascii="仿宋" w:hAnsi="仿宋" w:eastAsia="仿宋"/>
          <w:sz w:val="32"/>
          <w:szCs w:val="32"/>
        </w:rPr>
        <w:fldChar w:fldCharType="begin"/>
      </w:r>
      <w:r>
        <w:rPr>
          <w:rStyle w:val="11"/>
          <w:rFonts w:ascii="仿宋" w:hAnsi="仿宋" w:eastAsia="仿宋"/>
          <w:sz w:val="32"/>
          <w:szCs w:val="32"/>
        </w:rPr>
        <w:instrText xml:space="preserve">MERGEFIELD ${page540426799.ds357974894_REP_BGT_T_HC1100002019_DXQ02DW_S_ZJ}</w:instrText>
      </w:r>
      <w:r>
        <w:rPr>
          <w:rStyle w:val="11"/>
          <w:rFonts w:ascii="仿宋" w:hAnsi="仿宋" w:eastAsia="仿宋"/>
          <w:sz w:val="32"/>
          <w:szCs w:val="32"/>
        </w:rPr>
        <w:fldChar w:fldCharType="separate"/>
      </w:r>
      <w:r>
        <w:rPr>
          <w:rStyle w:val="11"/>
          <w:rFonts w:ascii="仿宋" w:hAnsi="仿宋" w:eastAsia="仿宋"/>
          <w:sz w:val="32"/>
          <w:szCs w:val="32"/>
        </w:rPr>
        <w:t>支出预算总额为</w:t>
      </w:r>
      <w:r>
        <w:rPr>
          <w:rStyle w:val="11"/>
          <w:rFonts w:hint="eastAsia" w:ascii="仿宋" w:hAnsi="仿宋" w:eastAsia="仿宋"/>
          <w:sz w:val="32"/>
          <w:szCs w:val="32"/>
          <w:lang w:val="en-US" w:eastAsia="zh-CN"/>
        </w:rPr>
        <w:t>13971.12</w:t>
      </w:r>
      <w:r>
        <w:rPr>
          <w:rStyle w:val="11"/>
          <w:rFonts w:ascii="仿宋" w:hAnsi="仿宋" w:eastAsia="仿宋"/>
          <w:sz w:val="32"/>
          <w:szCs w:val="32"/>
        </w:rPr>
        <w:t>万元,较上年预算安排增加</w:t>
      </w:r>
      <w:r>
        <w:rPr>
          <w:rStyle w:val="11"/>
          <w:rFonts w:hint="eastAsia" w:ascii="仿宋" w:hAnsi="仿宋" w:eastAsia="仿宋"/>
          <w:sz w:val="32"/>
          <w:szCs w:val="32"/>
          <w:lang w:val="en-US" w:eastAsia="zh-CN"/>
        </w:rPr>
        <w:t>5440.841382</w:t>
      </w:r>
      <w:r>
        <w:rPr>
          <w:rStyle w:val="11"/>
          <w:rFonts w:ascii="仿宋" w:hAnsi="仿宋" w:eastAsia="仿宋"/>
          <w:sz w:val="32"/>
          <w:szCs w:val="32"/>
        </w:rPr>
        <w:t>万元</w:t>
      </w:r>
      <w:r>
        <w:rPr>
          <w:rStyle w:val="11"/>
          <w:rFonts w:hint="eastAsia" w:ascii="仿宋" w:hAnsi="仿宋" w:eastAsia="仿宋"/>
          <w:sz w:val="32"/>
          <w:szCs w:val="32"/>
          <w:lang w:eastAsia="zh-CN"/>
        </w:rPr>
        <w:t>，</w:t>
      </w:r>
      <w:r>
        <w:fldChar w:fldCharType="end"/>
      </w:r>
      <w:r>
        <w:rPr>
          <w:rFonts w:hint="eastAsia" w:ascii="仿宋" w:hAnsi="仿宋" w:eastAsia="仿宋" w:cs="仿宋"/>
          <w:sz w:val="32"/>
          <w:szCs w:val="32"/>
          <w:lang w:val="en-US" w:eastAsia="zh-CN"/>
        </w:rPr>
        <w:t>增比63.78%，主要原因是：人员经费的增加以及农业农村专项的增加</w:t>
      </w:r>
      <w:r>
        <w:rPr>
          <w:rFonts w:hint="eastAsia"/>
          <w:sz w:val="32"/>
          <w:szCs w:val="32"/>
          <w:lang w:val="en-US" w:eastAsia="zh-CN"/>
        </w:rPr>
        <w:t>；</w:t>
      </w:r>
      <w:r>
        <w:rPr>
          <w:rStyle w:val="11"/>
          <w:rFonts w:hint="eastAsia" w:ascii="仿宋" w:hAnsi="仿宋" w:eastAsia="仿宋"/>
          <w:sz w:val="32"/>
          <w:szCs w:val="32"/>
        </w:rPr>
        <w:t>其中：</w:t>
      </w:r>
    </w:p>
    <w:p>
      <w:pPr>
        <w:spacing w:line="360" w:lineRule="auto"/>
        <w:ind w:firstLine="640" w:firstLineChars="200"/>
        <w:rPr>
          <w:rStyle w:val="11"/>
          <w:rFonts w:ascii="仿宋" w:hAnsi="仿宋" w:eastAsia="仿宋"/>
          <w:sz w:val="32"/>
          <w:szCs w:val="32"/>
        </w:rPr>
      </w:pPr>
      <w:r>
        <w:rPr>
          <w:rStyle w:val="11"/>
          <w:rFonts w:hint="eastAsia" w:ascii="仿宋" w:hAnsi="仿宋" w:eastAsia="仿宋"/>
          <w:sz w:val="32"/>
          <w:szCs w:val="32"/>
        </w:rPr>
        <w:t>按支出项目类别划分：</w:t>
      </w:r>
      <w:r>
        <w:rPr>
          <w:rStyle w:val="11"/>
          <w:rFonts w:ascii="仿宋" w:hAnsi="仿宋" w:eastAsia="仿宋"/>
          <w:sz w:val="32"/>
          <w:szCs w:val="32"/>
        </w:rPr>
        <w:t xml:space="preserve"> </w:t>
      </w:r>
      <w:r>
        <w:rPr>
          <w:rStyle w:val="11"/>
          <w:rFonts w:ascii="仿宋" w:hAnsi="仿宋" w:eastAsia="仿宋"/>
          <w:sz w:val="32"/>
          <w:szCs w:val="32"/>
        </w:rPr>
        <w:fldChar w:fldCharType="begin"/>
      </w:r>
      <w:r>
        <w:rPr>
          <w:rStyle w:val="11"/>
          <w:rFonts w:ascii="仿宋" w:hAnsi="仿宋" w:eastAsia="仿宋"/>
          <w:sz w:val="32"/>
          <w:szCs w:val="32"/>
        </w:rPr>
        <w:instrText xml:space="preserve">MERGEFIELD ${page540426799.ds357974894_REP_BGT_T_HC1100002019_DXQ02DW_JBZCQK}</w:instrText>
      </w:r>
      <w:r>
        <w:rPr>
          <w:rStyle w:val="11"/>
          <w:rFonts w:ascii="仿宋" w:hAnsi="仿宋" w:eastAsia="仿宋"/>
          <w:sz w:val="32"/>
          <w:szCs w:val="32"/>
        </w:rPr>
        <w:fldChar w:fldCharType="separate"/>
      </w:r>
      <w:r>
        <w:rPr>
          <w:rStyle w:val="11"/>
          <w:rFonts w:ascii="仿宋" w:hAnsi="仿宋" w:eastAsia="仿宋"/>
          <w:sz w:val="32"/>
          <w:szCs w:val="32"/>
        </w:rPr>
        <w:t>基本支出</w:t>
      </w:r>
      <w:r>
        <w:rPr>
          <w:rFonts w:hint="eastAsia" w:ascii="仿宋_GB2312" w:eastAsia="仿宋_GB2312"/>
          <w:sz w:val="32"/>
          <w:szCs w:val="30"/>
          <w:u w:val="none"/>
        </w:rPr>
        <w:t xml:space="preserve"> </w:t>
      </w:r>
      <w:r>
        <w:rPr>
          <w:rFonts w:hint="eastAsia" w:ascii="仿宋_GB2312" w:eastAsia="仿宋_GB2312"/>
          <w:sz w:val="32"/>
          <w:szCs w:val="30"/>
          <w:u w:val="none"/>
          <w:lang w:val="en-US" w:eastAsia="zh-CN"/>
        </w:rPr>
        <w:t>2029.12</w:t>
      </w:r>
      <w:r>
        <w:rPr>
          <w:rFonts w:hint="eastAsia" w:ascii="仿宋_GB2312" w:eastAsia="仿宋_GB2312"/>
          <w:sz w:val="32"/>
          <w:szCs w:val="30"/>
          <w:u w:val="none"/>
        </w:rPr>
        <w:t xml:space="preserve"> </w:t>
      </w:r>
      <w:r>
        <w:rPr>
          <w:rStyle w:val="11"/>
          <w:rFonts w:ascii="仿宋" w:hAnsi="仿宋" w:eastAsia="仿宋"/>
          <w:sz w:val="32"/>
          <w:szCs w:val="32"/>
        </w:rPr>
        <w:t>万元,较上年预算安排增加</w:t>
      </w:r>
      <w:r>
        <w:rPr>
          <w:rStyle w:val="11"/>
          <w:rFonts w:hint="eastAsia" w:ascii="仿宋" w:hAnsi="仿宋" w:eastAsia="仿宋"/>
          <w:sz w:val="32"/>
          <w:szCs w:val="32"/>
          <w:lang w:val="en-US" w:eastAsia="zh-CN"/>
        </w:rPr>
        <w:t>62.71</w:t>
      </w:r>
      <w:r>
        <w:rPr>
          <w:rStyle w:val="11"/>
          <w:rFonts w:ascii="仿宋" w:hAnsi="仿宋" w:eastAsia="仿宋"/>
          <w:sz w:val="32"/>
          <w:szCs w:val="32"/>
        </w:rPr>
        <w:t>万元</w:t>
      </w:r>
      <w:r>
        <w:rPr>
          <w:rStyle w:val="11"/>
          <w:rFonts w:hint="eastAsia" w:ascii="仿宋" w:hAnsi="仿宋" w:eastAsia="仿宋"/>
          <w:sz w:val="32"/>
          <w:szCs w:val="32"/>
          <w:lang w:eastAsia="zh-CN"/>
        </w:rPr>
        <w:t>，</w:t>
      </w:r>
      <w:r>
        <w:rPr>
          <w:rStyle w:val="11"/>
          <w:rFonts w:hint="eastAsia" w:ascii="仿宋" w:hAnsi="仿宋" w:eastAsia="仿宋"/>
          <w:sz w:val="32"/>
          <w:szCs w:val="32"/>
          <w:lang w:val="en-US" w:eastAsia="zh-CN"/>
        </w:rPr>
        <w:t>增比31.89%，主要原因是人员经费的增加</w:t>
      </w:r>
      <w:r>
        <w:rPr>
          <w:rStyle w:val="11"/>
          <w:rFonts w:ascii="仿宋" w:hAnsi="仿宋" w:eastAsia="仿宋"/>
          <w:sz w:val="32"/>
          <w:szCs w:val="32"/>
        </w:rPr>
        <w:t>;其中：工资福利支出</w:t>
      </w:r>
      <w:r>
        <w:rPr>
          <w:rFonts w:hint="eastAsia" w:ascii="仿宋_GB2312" w:eastAsia="仿宋_GB2312"/>
          <w:sz w:val="32"/>
          <w:szCs w:val="30"/>
          <w:u w:val="none"/>
        </w:rPr>
        <w:t xml:space="preserve"> </w:t>
      </w:r>
      <w:r>
        <w:rPr>
          <w:rFonts w:hint="eastAsia" w:ascii="仿宋_GB2312" w:eastAsia="仿宋_GB2312"/>
          <w:sz w:val="32"/>
          <w:szCs w:val="30"/>
          <w:u w:val="none"/>
          <w:lang w:val="en-US" w:eastAsia="zh-CN"/>
        </w:rPr>
        <w:t>1624.91</w:t>
      </w:r>
      <w:r>
        <w:rPr>
          <w:rStyle w:val="11"/>
          <w:rFonts w:ascii="仿宋" w:hAnsi="仿宋" w:eastAsia="仿宋"/>
          <w:sz w:val="32"/>
          <w:szCs w:val="32"/>
        </w:rPr>
        <w:t>万元</w:t>
      </w:r>
      <w:r>
        <w:rPr>
          <w:rStyle w:val="11"/>
          <w:rFonts w:hint="eastAsia" w:ascii="仿宋" w:hAnsi="仿宋" w:eastAsia="仿宋"/>
          <w:sz w:val="32"/>
          <w:szCs w:val="32"/>
          <w:lang w:eastAsia="zh-CN"/>
        </w:rPr>
        <w:t>（</w:t>
      </w:r>
      <w:r>
        <w:rPr>
          <w:rFonts w:hint="eastAsia" w:ascii="仿宋" w:hAnsi="仿宋" w:eastAsia="仿宋" w:cs="仿宋"/>
          <w:sz w:val="30"/>
          <w:szCs w:val="30"/>
        </w:rPr>
        <w:t>其中</w:t>
      </w:r>
      <w:r>
        <w:rPr>
          <w:rFonts w:hint="eastAsia" w:ascii="仿宋" w:hAnsi="仿宋" w:eastAsia="仿宋" w:cs="仿宋"/>
          <w:sz w:val="30"/>
          <w:szCs w:val="30"/>
          <w:lang w:eastAsia="zh-CN"/>
        </w:rPr>
        <w:t>：</w:t>
      </w:r>
      <w:r>
        <w:rPr>
          <w:rFonts w:hint="eastAsia" w:ascii="仿宋" w:hAnsi="仿宋" w:eastAsia="仿宋" w:cs="仿宋"/>
          <w:sz w:val="30"/>
          <w:szCs w:val="30"/>
        </w:rPr>
        <w:t>基本工资</w:t>
      </w:r>
      <w:r>
        <w:rPr>
          <w:rFonts w:hint="eastAsia" w:ascii="仿宋" w:hAnsi="仿宋" w:eastAsia="仿宋" w:cs="仿宋"/>
          <w:sz w:val="30"/>
          <w:szCs w:val="30"/>
          <w:lang w:val="en-US" w:eastAsia="zh-CN"/>
        </w:rPr>
        <w:t>548.2</w:t>
      </w:r>
      <w:r>
        <w:rPr>
          <w:rFonts w:hint="eastAsia" w:ascii="仿宋" w:hAnsi="仿宋" w:eastAsia="仿宋" w:cs="仿宋"/>
          <w:sz w:val="30"/>
          <w:szCs w:val="30"/>
        </w:rPr>
        <w:t>万元、津补贴</w:t>
      </w:r>
      <w:r>
        <w:rPr>
          <w:rFonts w:hint="eastAsia" w:ascii="仿宋" w:hAnsi="仿宋" w:eastAsia="仿宋" w:cs="仿宋"/>
          <w:sz w:val="30"/>
          <w:szCs w:val="30"/>
          <w:lang w:val="en-US" w:eastAsia="zh-CN"/>
        </w:rPr>
        <w:t>249.18</w:t>
      </w:r>
      <w:r>
        <w:rPr>
          <w:rFonts w:hint="eastAsia" w:ascii="仿宋" w:hAnsi="仿宋" w:eastAsia="仿宋" w:cs="仿宋"/>
          <w:sz w:val="30"/>
          <w:szCs w:val="30"/>
        </w:rPr>
        <w:t>万元、奖金</w:t>
      </w:r>
      <w:r>
        <w:rPr>
          <w:rFonts w:hint="eastAsia" w:ascii="仿宋" w:hAnsi="仿宋" w:eastAsia="仿宋" w:cs="仿宋"/>
          <w:sz w:val="30"/>
          <w:szCs w:val="30"/>
          <w:lang w:val="en-US" w:eastAsia="zh-CN"/>
        </w:rPr>
        <w:t>45.68</w:t>
      </w:r>
      <w:r>
        <w:rPr>
          <w:rFonts w:hint="eastAsia" w:ascii="仿宋" w:hAnsi="仿宋" w:eastAsia="仿宋" w:cs="仿宋"/>
          <w:sz w:val="30"/>
          <w:szCs w:val="30"/>
        </w:rPr>
        <w:t>万元、</w:t>
      </w:r>
      <w:r>
        <w:rPr>
          <w:rFonts w:hint="eastAsia" w:ascii="仿宋" w:hAnsi="仿宋" w:eastAsia="仿宋" w:cs="仿宋"/>
          <w:sz w:val="30"/>
          <w:szCs w:val="30"/>
          <w:lang w:eastAsia="zh-CN"/>
        </w:rPr>
        <w:t>绩效工资</w:t>
      </w:r>
      <w:r>
        <w:rPr>
          <w:rFonts w:hint="eastAsia" w:ascii="仿宋" w:hAnsi="仿宋" w:eastAsia="仿宋" w:cs="仿宋"/>
          <w:sz w:val="30"/>
          <w:szCs w:val="30"/>
          <w:lang w:val="en-US" w:eastAsia="zh-CN"/>
        </w:rPr>
        <w:t>499.84万元，</w:t>
      </w:r>
      <w:r>
        <w:rPr>
          <w:rFonts w:hint="eastAsia" w:ascii="仿宋" w:hAnsi="仿宋" w:eastAsia="仿宋" w:cs="仿宋"/>
          <w:sz w:val="30"/>
          <w:szCs w:val="30"/>
        </w:rPr>
        <w:t>机关事业单位基本养老保险缴费</w:t>
      </w:r>
      <w:r>
        <w:rPr>
          <w:rFonts w:hint="eastAsia" w:ascii="仿宋" w:hAnsi="仿宋" w:eastAsia="仿宋" w:cs="仿宋"/>
          <w:sz w:val="30"/>
          <w:szCs w:val="30"/>
          <w:lang w:val="en-US" w:eastAsia="zh-CN"/>
        </w:rPr>
        <w:t>136.32</w:t>
      </w:r>
      <w:r>
        <w:rPr>
          <w:rFonts w:hint="eastAsia" w:ascii="仿宋" w:hAnsi="仿宋" w:eastAsia="仿宋" w:cs="仿宋"/>
          <w:sz w:val="30"/>
          <w:szCs w:val="30"/>
        </w:rPr>
        <w:t>万元、</w:t>
      </w:r>
      <w:r>
        <w:rPr>
          <w:rFonts w:hint="eastAsia" w:ascii="仿宋" w:hAnsi="仿宋" w:eastAsia="仿宋" w:cs="仿宋"/>
          <w:sz w:val="30"/>
          <w:szCs w:val="30"/>
          <w:lang w:val="en-US" w:eastAsia="zh-CN"/>
        </w:rPr>
        <w:t>职业年金缴费50</w:t>
      </w:r>
      <w:r>
        <w:rPr>
          <w:rFonts w:hint="eastAsia" w:ascii="仿宋" w:hAnsi="仿宋" w:eastAsia="仿宋" w:cs="仿宋"/>
          <w:sz w:val="30"/>
          <w:szCs w:val="30"/>
        </w:rPr>
        <w:t>万元、住房公积金</w:t>
      </w:r>
      <w:r>
        <w:rPr>
          <w:rFonts w:hint="eastAsia" w:ascii="仿宋" w:hAnsi="仿宋" w:eastAsia="仿宋" w:cs="仿宋"/>
          <w:sz w:val="30"/>
          <w:szCs w:val="30"/>
          <w:lang w:val="en-US" w:eastAsia="zh-CN"/>
        </w:rPr>
        <w:t>95.69</w:t>
      </w:r>
      <w:r>
        <w:rPr>
          <w:rFonts w:hint="eastAsia" w:ascii="仿宋" w:hAnsi="仿宋" w:eastAsia="仿宋" w:cs="仿宋"/>
          <w:sz w:val="30"/>
          <w:szCs w:val="30"/>
        </w:rPr>
        <w:t>万元</w:t>
      </w:r>
      <w:r>
        <w:rPr>
          <w:rStyle w:val="11"/>
          <w:rFonts w:hint="eastAsia" w:ascii="仿宋" w:hAnsi="仿宋" w:eastAsia="仿宋"/>
          <w:sz w:val="32"/>
          <w:szCs w:val="32"/>
          <w:lang w:eastAsia="zh-CN"/>
        </w:rPr>
        <w:t>）</w:t>
      </w:r>
      <w:r>
        <w:rPr>
          <w:rStyle w:val="11"/>
          <w:rFonts w:ascii="仿宋" w:hAnsi="仿宋" w:eastAsia="仿宋"/>
          <w:sz w:val="32"/>
          <w:szCs w:val="32"/>
        </w:rPr>
        <w:t>,商品和服务支出</w:t>
      </w:r>
      <w:r>
        <w:rPr>
          <w:rFonts w:hint="eastAsia" w:ascii="仿宋_GB2312" w:eastAsia="仿宋_GB2312"/>
          <w:sz w:val="32"/>
          <w:szCs w:val="30"/>
          <w:u w:val="none"/>
        </w:rPr>
        <w:t xml:space="preserve">  </w:t>
      </w:r>
      <w:r>
        <w:rPr>
          <w:rFonts w:hint="eastAsia" w:ascii="仿宋_GB2312" w:eastAsia="仿宋_GB2312"/>
          <w:sz w:val="32"/>
          <w:szCs w:val="30"/>
          <w:u w:val="none"/>
          <w:lang w:val="en-US" w:eastAsia="zh-CN"/>
        </w:rPr>
        <w:t>243.39</w:t>
      </w:r>
      <w:r>
        <w:rPr>
          <w:rFonts w:hint="eastAsia" w:ascii="仿宋_GB2312" w:eastAsia="仿宋_GB2312"/>
          <w:sz w:val="32"/>
          <w:szCs w:val="30"/>
          <w:u w:val="none"/>
        </w:rPr>
        <w:t xml:space="preserve"> </w:t>
      </w:r>
      <w:r>
        <w:rPr>
          <w:rStyle w:val="11"/>
          <w:rFonts w:ascii="仿宋" w:hAnsi="仿宋" w:eastAsia="仿宋"/>
          <w:sz w:val="32"/>
          <w:szCs w:val="32"/>
        </w:rPr>
        <w:t>万元</w:t>
      </w:r>
      <w:r>
        <w:rPr>
          <w:rFonts w:hint="eastAsia" w:ascii="仿宋" w:hAnsi="仿宋" w:eastAsia="仿宋" w:cs="仿宋"/>
          <w:sz w:val="30"/>
          <w:szCs w:val="30"/>
        </w:rPr>
        <w:t>（其中</w:t>
      </w:r>
      <w:r>
        <w:rPr>
          <w:rFonts w:hint="eastAsia" w:ascii="仿宋" w:hAnsi="仿宋" w:eastAsia="仿宋" w:cs="仿宋"/>
          <w:sz w:val="30"/>
          <w:szCs w:val="30"/>
          <w:lang w:eastAsia="zh-CN"/>
        </w:rPr>
        <w:t>：</w:t>
      </w:r>
      <w:r>
        <w:rPr>
          <w:rFonts w:hint="eastAsia" w:ascii="仿宋" w:hAnsi="仿宋" w:eastAsia="仿宋" w:cs="仿宋"/>
          <w:sz w:val="30"/>
          <w:szCs w:val="30"/>
        </w:rPr>
        <w:t>办公费</w:t>
      </w:r>
      <w:r>
        <w:rPr>
          <w:rFonts w:hint="eastAsia" w:ascii="仿宋" w:hAnsi="仿宋" w:eastAsia="仿宋" w:cs="仿宋"/>
          <w:sz w:val="30"/>
          <w:szCs w:val="30"/>
          <w:lang w:val="en-US" w:eastAsia="zh-CN"/>
        </w:rPr>
        <w:t>10</w:t>
      </w:r>
      <w:r>
        <w:rPr>
          <w:rFonts w:hint="eastAsia" w:ascii="仿宋" w:hAnsi="仿宋" w:eastAsia="仿宋" w:cs="仿宋"/>
          <w:sz w:val="30"/>
          <w:szCs w:val="30"/>
        </w:rPr>
        <w:t>万元、印刷费</w:t>
      </w:r>
      <w:r>
        <w:rPr>
          <w:rFonts w:hint="eastAsia" w:ascii="仿宋" w:hAnsi="仿宋" w:eastAsia="仿宋" w:cs="仿宋"/>
          <w:sz w:val="30"/>
          <w:szCs w:val="30"/>
          <w:lang w:val="en-US" w:eastAsia="zh-CN"/>
        </w:rPr>
        <w:t>5</w:t>
      </w:r>
      <w:r>
        <w:rPr>
          <w:rFonts w:hint="eastAsia" w:ascii="仿宋" w:hAnsi="仿宋" w:eastAsia="仿宋" w:cs="仿宋"/>
          <w:sz w:val="30"/>
          <w:szCs w:val="30"/>
        </w:rPr>
        <w:t>万元、水费</w:t>
      </w:r>
      <w:r>
        <w:rPr>
          <w:rFonts w:hint="eastAsia" w:ascii="仿宋" w:hAnsi="仿宋" w:eastAsia="仿宋" w:cs="仿宋"/>
          <w:sz w:val="30"/>
          <w:szCs w:val="30"/>
          <w:lang w:val="en-US" w:eastAsia="zh-CN"/>
        </w:rPr>
        <w:t>3</w:t>
      </w:r>
      <w:r>
        <w:rPr>
          <w:rFonts w:hint="eastAsia" w:ascii="仿宋" w:hAnsi="仿宋" w:eastAsia="仿宋" w:cs="仿宋"/>
          <w:sz w:val="30"/>
          <w:szCs w:val="30"/>
        </w:rPr>
        <w:t>万元、电费</w:t>
      </w:r>
      <w:r>
        <w:rPr>
          <w:rFonts w:hint="eastAsia" w:ascii="仿宋" w:hAnsi="仿宋" w:eastAsia="仿宋" w:cs="仿宋"/>
          <w:sz w:val="30"/>
          <w:szCs w:val="30"/>
          <w:lang w:val="en-US" w:eastAsia="zh-CN"/>
        </w:rPr>
        <w:t>15</w:t>
      </w:r>
      <w:r>
        <w:rPr>
          <w:rFonts w:hint="eastAsia" w:ascii="仿宋" w:hAnsi="仿宋" w:eastAsia="仿宋" w:cs="仿宋"/>
          <w:sz w:val="30"/>
          <w:szCs w:val="30"/>
        </w:rPr>
        <w:t>万元、邮电费</w:t>
      </w:r>
      <w:r>
        <w:rPr>
          <w:rFonts w:hint="eastAsia" w:ascii="仿宋" w:hAnsi="仿宋" w:eastAsia="仿宋" w:cs="仿宋"/>
          <w:sz w:val="30"/>
          <w:szCs w:val="30"/>
          <w:lang w:val="en-US" w:eastAsia="zh-CN"/>
        </w:rPr>
        <w:t>1</w:t>
      </w:r>
      <w:r>
        <w:rPr>
          <w:rFonts w:hint="eastAsia" w:ascii="仿宋" w:hAnsi="仿宋" w:eastAsia="仿宋" w:cs="仿宋"/>
          <w:sz w:val="30"/>
          <w:szCs w:val="30"/>
        </w:rPr>
        <w:t>万元、物业管理费11.5万元、差旅费</w:t>
      </w:r>
      <w:r>
        <w:rPr>
          <w:rFonts w:hint="eastAsia" w:ascii="仿宋" w:hAnsi="仿宋" w:eastAsia="仿宋" w:cs="仿宋"/>
          <w:sz w:val="30"/>
          <w:szCs w:val="30"/>
          <w:lang w:val="en-US" w:eastAsia="zh-CN"/>
        </w:rPr>
        <w:t>8</w:t>
      </w:r>
      <w:r>
        <w:rPr>
          <w:rFonts w:hint="eastAsia" w:ascii="仿宋" w:hAnsi="仿宋" w:eastAsia="仿宋" w:cs="仿宋"/>
          <w:sz w:val="30"/>
          <w:szCs w:val="30"/>
        </w:rPr>
        <w:t>万元、维修（护）费</w:t>
      </w:r>
      <w:r>
        <w:rPr>
          <w:rFonts w:hint="eastAsia" w:ascii="仿宋" w:hAnsi="仿宋" w:eastAsia="仿宋" w:cs="仿宋"/>
          <w:sz w:val="30"/>
          <w:szCs w:val="30"/>
          <w:lang w:val="en-US" w:eastAsia="zh-CN"/>
        </w:rPr>
        <w:t>5.69</w:t>
      </w:r>
      <w:r>
        <w:rPr>
          <w:rFonts w:hint="eastAsia" w:ascii="仿宋" w:hAnsi="仿宋" w:eastAsia="仿宋" w:cs="仿宋"/>
          <w:sz w:val="30"/>
          <w:szCs w:val="30"/>
        </w:rPr>
        <w:t>万元、会议费2万元、公务接待费</w:t>
      </w:r>
      <w:r>
        <w:rPr>
          <w:rFonts w:hint="eastAsia" w:ascii="仿宋" w:hAnsi="仿宋" w:eastAsia="仿宋" w:cs="仿宋"/>
          <w:sz w:val="30"/>
          <w:szCs w:val="30"/>
          <w:lang w:val="en-US" w:eastAsia="zh-CN"/>
        </w:rPr>
        <w:t>39.8</w:t>
      </w:r>
      <w:r>
        <w:rPr>
          <w:rFonts w:hint="eastAsia" w:ascii="仿宋" w:hAnsi="仿宋" w:eastAsia="仿宋" w:cs="仿宋"/>
          <w:sz w:val="30"/>
          <w:szCs w:val="30"/>
        </w:rPr>
        <w:t>万元、</w:t>
      </w:r>
      <w:r>
        <w:rPr>
          <w:rFonts w:hint="eastAsia" w:ascii="仿宋" w:hAnsi="仿宋" w:eastAsia="仿宋" w:cs="仿宋"/>
          <w:sz w:val="30"/>
          <w:szCs w:val="30"/>
          <w:lang w:eastAsia="zh-CN"/>
        </w:rPr>
        <w:t>劳务费</w:t>
      </w:r>
      <w:r>
        <w:rPr>
          <w:rFonts w:hint="eastAsia" w:ascii="仿宋" w:hAnsi="仿宋" w:eastAsia="仿宋" w:cs="仿宋"/>
          <w:sz w:val="30"/>
          <w:szCs w:val="30"/>
          <w:lang w:val="en-US" w:eastAsia="zh-CN"/>
        </w:rPr>
        <w:t>2万元、</w:t>
      </w:r>
      <w:r>
        <w:rPr>
          <w:rFonts w:hint="eastAsia" w:ascii="仿宋" w:hAnsi="仿宋" w:eastAsia="仿宋" w:cs="仿宋"/>
          <w:sz w:val="30"/>
          <w:szCs w:val="30"/>
        </w:rPr>
        <w:t>工会经费</w:t>
      </w:r>
      <w:r>
        <w:rPr>
          <w:rFonts w:hint="eastAsia" w:ascii="仿宋" w:hAnsi="仿宋" w:eastAsia="仿宋" w:cs="仿宋"/>
          <w:sz w:val="30"/>
          <w:szCs w:val="30"/>
          <w:lang w:val="en-US" w:eastAsia="zh-CN"/>
        </w:rPr>
        <w:t>35.04</w:t>
      </w:r>
      <w:r>
        <w:rPr>
          <w:rFonts w:hint="eastAsia" w:ascii="仿宋" w:hAnsi="仿宋" w:eastAsia="仿宋" w:cs="仿宋"/>
          <w:sz w:val="30"/>
          <w:szCs w:val="30"/>
        </w:rPr>
        <w:t>万元、福利费</w:t>
      </w:r>
      <w:r>
        <w:rPr>
          <w:rFonts w:hint="eastAsia" w:ascii="仿宋" w:hAnsi="仿宋" w:eastAsia="仿宋" w:cs="仿宋"/>
          <w:sz w:val="30"/>
          <w:szCs w:val="30"/>
          <w:lang w:val="en-US" w:eastAsia="zh-CN"/>
        </w:rPr>
        <w:t>10.75</w:t>
      </w:r>
      <w:r>
        <w:rPr>
          <w:rFonts w:hint="eastAsia" w:ascii="仿宋" w:hAnsi="仿宋" w:eastAsia="仿宋" w:cs="仿宋"/>
          <w:sz w:val="30"/>
          <w:szCs w:val="30"/>
        </w:rPr>
        <w:t>万元、公务用车运行维护费</w:t>
      </w:r>
      <w:r>
        <w:rPr>
          <w:rFonts w:hint="eastAsia" w:ascii="仿宋" w:hAnsi="仿宋" w:eastAsia="仿宋" w:cs="仿宋"/>
          <w:sz w:val="30"/>
          <w:szCs w:val="30"/>
          <w:lang w:val="en-US" w:eastAsia="zh-CN"/>
        </w:rPr>
        <w:t>32.5</w:t>
      </w:r>
      <w:r>
        <w:rPr>
          <w:rFonts w:hint="eastAsia" w:ascii="仿宋" w:hAnsi="仿宋" w:eastAsia="仿宋" w:cs="仿宋"/>
          <w:sz w:val="30"/>
          <w:szCs w:val="30"/>
        </w:rPr>
        <w:t>万元、其他交通费用</w:t>
      </w:r>
      <w:r>
        <w:rPr>
          <w:rFonts w:hint="eastAsia" w:ascii="仿宋" w:hAnsi="仿宋" w:eastAsia="仿宋" w:cs="仿宋"/>
          <w:sz w:val="30"/>
          <w:szCs w:val="30"/>
          <w:lang w:val="en-US" w:eastAsia="zh-CN"/>
        </w:rPr>
        <w:t>19.38</w:t>
      </w:r>
      <w:r>
        <w:rPr>
          <w:rFonts w:hint="eastAsia" w:ascii="仿宋" w:hAnsi="仿宋" w:eastAsia="仿宋" w:cs="仿宋"/>
          <w:sz w:val="30"/>
          <w:szCs w:val="30"/>
        </w:rPr>
        <w:t>万元、其他商品服务支出</w:t>
      </w:r>
      <w:r>
        <w:rPr>
          <w:rFonts w:hint="eastAsia" w:ascii="仿宋" w:hAnsi="仿宋" w:eastAsia="仿宋" w:cs="仿宋"/>
          <w:sz w:val="30"/>
          <w:szCs w:val="30"/>
          <w:lang w:val="en-US" w:eastAsia="zh-CN"/>
        </w:rPr>
        <w:t>42.73</w:t>
      </w:r>
      <w:r>
        <w:rPr>
          <w:rFonts w:hint="eastAsia" w:ascii="仿宋" w:hAnsi="仿宋" w:eastAsia="仿宋" w:cs="仿宋"/>
          <w:sz w:val="30"/>
          <w:szCs w:val="30"/>
        </w:rPr>
        <w:t>万元</w:t>
      </w:r>
      <w:r>
        <w:rPr>
          <w:rFonts w:hint="eastAsia" w:ascii="仿宋" w:hAnsi="仿宋" w:eastAsia="仿宋" w:cs="仿宋"/>
          <w:sz w:val="30"/>
          <w:szCs w:val="30"/>
          <w:lang w:eastAsia="zh-CN"/>
        </w:rPr>
        <w:t>）</w:t>
      </w:r>
      <w:r>
        <w:rPr>
          <w:rStyle w:val="11"/>
          <w:rFonts w:ascii="仿宋" w:hAnsi="仿宋" w:eastAsia="仿宋"/>
          <w:sz w:val="32"/>
          <w:szCs w:val="32"/>
        </w:rPr>
        <w:t>,对个人和家庭的补助</w:t>
      </w:r>
      <w:r>
        <w:rPr>
          <w:rFonts w:hint="eastAsia" w:ascii="仿宋_GB2312" w:eastAsia="仿宋_GB2312"/>
          <w:sz w:val="32"/>
          <w:szCs w:val="30"/>
          <w:u w:val="none"/>
        </w:rPr>
        <w:t xml:space="preserve">  </w:t>
      </w:r>
      <w:r>
        <w:rPr>
          <w:rFonts w:hint="eastAsia" w:ascii="仿宋_GB2312" w:eastAsia="仿宋_GB2312"/>
          <w:sz w:val="32"/>
          <w:szCs w:val="30"/>
          <w:u w:val="none"/>
          <w:lang w:val="en-US" w:eastAsia="zh-CN"/>
        </w:rPr>
        <w:t>159.31</w:t>
      </w:r>
      <w:r>
        <w:rPr>
          <w:rFonts w:hint="eastAsia" w:ascii="仿宋_GB2312" w:eastAsia="仿宋_GB2312"/>
          <w:sz w:val="32"/>
          <w:szCs w:val="30"/>
          <w:u w:val="none"/>
        </w:rPr>
        <w:t xml:space="preserve"> </w:t>
      </w:r>
      <w:r>
        <w:rPr>
          <w:rStyle w:val="11"/>
          <w:rFonts w:ascii="仿宋" w:hAnsi="仿宋" w:eastAsia="仿宋"/>
          <w:sz w:val="32"/>
          <w:szCs w:val="32"/>
        </w:rPr>
        <w:t>万元</w:t>
      </w:r>
      <w:r>
        <w:rPr>
          <w:rFonts w:hint="eastAsia" w:ascii="仿宋" w:hAnsi="仿宋" w:eastAsia="仿宋" w:cs="仿宋"/>
          <w:sz w:val="30"/>
          <w:szCs w:val="30"/>
        </w:rPr>
        <w:t>（其中</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生活补助18.28</w:t>
      </w:r>
      <w:r>
        <w:rPr>
          <w:rFonts w:hint="eastAsia" w:ascii="仿宋" w:hAnsi="仿宋" w:eastAsia="仿宋" w:cs="仿宋"/>
          <w:sz w:val="30"/>
          <w:szCs w:val="30"/>
        </w:rPr>
        <w:t>万元</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其他对个人和家庭的补助159.31</w:t>
      </w:r>
      <w:r>
        <w:rPr>
          <w:rFonts w:hint="eastAsia" w:ascii="仿宋" w:hAnsi="仿宋" w:eastAsia="仿宋" w:cs="仿宋"/>
          <w:sz w:val="30"/>
          <w:szCs w:val="30"/>
        </w:rPr>
        <w:t>）</w:t>
      </w:r>
      <w:r>
        <w:rPr>
          <w:rStyle w:val="11"/>
          <w:rFonts w:hint="eastAsia" w:ascii="仿宋" w:hAnsi="仿宋" w:eastAsia="仿宋"/>
          <w:sz w:val="32"/>
          <w:szCs w:val="32"/>
          <w:lang w:eastAsia="zh-CN"/>
        </w:rPr>
        <w:t>，</w:t>
      </w:r>
      <w:r>
        <w:fldChar w:fldCharType="end"/>
      </w:r>
      <w:r>
        <w:rPr>
          <w:rFonts w:hint="eastAsia" w:ascii="仿宋" w:hAnsi="仿宋" w:eastAsia="仿宋" w:cs="仿宋"/>
          <w:sz w:val="32"/>
          <w:szCs w:val="32"/>
          <w:lang w:val="en-US" w:eastAsia="zh-CN"/>
        </w:rPr>
        <w:t>资本性支出1.50万元（办公设备购置1.50万元）。</w:t>
      </w:r>
      <w:r>
        <w:rPr>
          <w:rStyle w:val="11"/>
          <w:rFonts w:ascii="仿宋" w:hAnsi="仿宋" w:eastAsia="仿宋"/>
          <w:sz w:val="32"/>
          <w:szCs w:val="32"/>
        </w:rPr>
        <w:fldChar w:fldCharType="begin"/>
      </w:r>
      <w:r>
        <w:rPr>
          <w:rStyle w:val="11"/>
          <w:rFonts w:ascii="仿宋" w:hAnsi="仿宋" w:eastAsia="仿宋"/>
          <w:sz w:val="32"/>
          <w:szCs w:val="32"/>
        </w:rPr>
        <w:instrText xml:space="preserve">MERGEFIELD ${page540426799.ds357974894_REP_BGT_T_HC1100002019_DXQ02DW_XMZCQK}</w:instrText>
      </w:r>
      <w:r>
        <w:rPr>
          <w:rStyle w:val="11"/>
          <w:rFonts w:ascii="仿宋" w:hAnsi="仿宋" w:eastAsia="仿宋"/>
          <w:sz w:val="32"/>
          <w:szCs w:val="32"/>
        </w:rPr>
        <w:fldChar w:fldCharType="separate"/>
      </w:r>
      <w:r>
        <w:rPr>
          <w:rStyle w:val="11"/>
          <w:rFonts w:ascii="仿宋" w:hAnsi="仿宋" w:eastAsia="仿宋"/>
          <w:sz w:val="32"/>
          <w:szCs w:val="32"/>
        </w:rPr>
        <w:t>项目支出</w:t>
      </w:r>
      <w:r>
        <w:rPr>
          <w:rFonts w:hint="eastAsia" w:ascii="仿宋_GB2312" w:eastAsia="仿宋_GB2312"/>
          <w:sz w:val="32"/>
          <w:szCs w:val="30"/>
          <w:u w:val="none"/>
        </w:rPr>
        <w:t xml:space="preserve"> </w:t>
      </w:r>
      <w:r>
        <w:rPr>
          <w:rFonts w:hint="eastAsia" w:ascii="仿宋_GB2312" w:eastAsia="仿宋_GB2312"/>
          <w:sz w:val="32"/>
          <w:szCs w:val="30"/>
          <w:u w:val="none"/>
          <w:lang w:val="en-US" w:eastAsia="zh-CN"/>
        </w:rPr>
        <w:t>11942</w:t>
      </w:r>
      <w:r>
        <w:rPr>
          <w:rFonts w:hint="eastAsia" w:ascii="仿宋_GB2312" w:eastAsia="仿宋_GB2312"/>
          <w:sz w:val="32"/>
          <w:szCs w:val="30"/>
          <w:u w:val="none"/>
        </w:rPr>
        <w:t xml:space="preserve"> </w:t>
      </w:r>
      <w:r>
        <w:rPr>
          <w:rStyle w:val="11"/>
          <w:rFonts w:ascii="仿宋" w:hAnsi="仿宋" w:eastAsia="仿宋"/>
          <w:sz w:val="32"/>
          <w:szCs w:val="32"/>
        </w:rPr>
        <w:t>万元,较上年预算安排增加</w:t>
      </w:r>
      <w:r>
        <w:rPr>
          <w:rStyle w:val="11"/>
          <w:rFonts w:hint="eastAsia" w:ascii="仿宋" w:hAnsi="仿宋" w:eastAsia="仿宋"/>
          <w:sz w:val="32"/>
          <w:szCs w:val="32"/>
          <w:lang w:val="en-US" w:eastAsia="zh-CN"/>
        </w:rPr>
        <w:t>5378.14</w:t>
      </w:r>
      <w:r>
        <w:rPr>
          <w:rStyle w:val="11"/>
          <w:rFonts w:ascii="仿宋" w:hAnsi="仿宋" w:eastAsia="仿宋"/>
          <w:sz w:val="32"/>
          <w:szCs w:val="32"/>
        </w:rPr>
        <w:t>万元</w:t>
      </w:r>
      <w:r>
        <w:rPr>
          <w:rStyle w:val="11"/>
          <w:rFonts w:hint="eastAsia" w:ascii="仿宋" w:hAnsi="仿宋" w:eastAsia="仿宋"/>
          <w:sz w:val="32"/>
          <w:szCs w:val="32"/>
          <w:lang w:eastAsia="zh-CN"/>
        </w:rPr>
        <w:t>，</w:t>
      </w:r>
      <w:r>
        <w:rPr>
          <w:rStyle w:val="11"/>
          <w:rFonts w:hint="eastAsia" w:ascii="仿宋" w:hAnsi="仿宋" w:eastAsia="仿宋"/>
          <w:sz w:val="32"/>
          <w:szCs w:val="32"/>
          <w:lang w:val="en-US" w:eastAsia="zh-CN"/>
        </w:rPr>
        <w:t>增比81.94%，主要原因是农业农村专项的增加</w:t>
      </w:r>
      <w:r>
        <w:rPr>
          <w:rStyle w:val="11"/>
          <w:rFonts w:hint="eastAsia" w:ascii="仿宋" w:hAnsi="仿宋" w:eastAsia="仿宋"/>
          <w:sz w:val="32"/>
          <w:szCs w:val="32"/>
          <w:lang w:eastAsia="zh-CN"/>
        </w:rPr>
        <w:t>，</w:t>
      </w:r>
      <w:r>
        <w:rPr>
          <w:rStyle w:val="11"/>
          <w:rFonts w:ascii="仿宋" w:hAnsi="仿宋" w:eastAsia="仿宋"/>
          <w:sz w:val="32"/>
          <w:szCs w:val="32"/>
        </w:rPr>
        <w:t>其中：</w:t>
      </w:r>
      <w:r>
        <w:rPr>
          <w:rStyle w:val="11"/>
          <w:rFonts w:hint="eastAsia" w:ascii="仿宋" w:hAnsi="仿宋" w:eastAsia="仿宋"/>
          <w:sz w:val="32"/>
          <w:szCs w:val="32"/>
          <w:lang w:val="en-US" w:eastAsia="zh-CN"/>
        </w:rPr>
        <w:t>工资福利支出378万元、</w:t>
      </w:r>
      <w:r>
        <w:rPr>
          <w:rStyle w:val="11"/>
          <w:rFonts w:ascii="仿宋" w:hAnsi="仿宋" w:eastAsia="仿宋"/>
          <w:sz w:val="32"/>
          <w:szCs w:val="32"/>
        </w:rPr>
        <w:t>商品和服务支出</w:t>
      </w:r>
      <w:r>
        <w:rPr>
          <w:rFonts w:hint="eastAsia" w:ascii="仿宋_GB2312" w:eastAsia="仿宋_GB2312"/>
          <w:sz w:val="32"/>
          <w:szCs w:val="30"/>
          <w:u w:val="none"/>
        </w:rPr>
        <w:t xml:space="preserve">  </w:t>
      </w:r>
      <w:r>
        <w:rPr>
          <w:rFonts w:hint="eastAsia" w:ascii="仿宋_GB2312" w:eastAsia="仿宋_GB2312"/>
          <w:sz w:val="32"/>
          <w:szCs w:val="30"/>
          <w:u w:val="none"/>
          <w:lang w:val="en-US" w:eastAsia="zh-CN"/>
        </w:rPr>
        <w:t>5508</w:t>
      </w:r>
      <w:r>
        <w:rPr>
          <w:rFonts w:hint="eastAsia" w:ascii="仿宋_GB2312" w:eastAsia="仿宋_GB2312"/>
          <w:sz w:val="32"/>
          <w:szCs w:val="30"/>
          <w:u w:val="none"/>
        </w:rPr>
        <w:t xml:space="preserve"> </w:t>
      </w:r>
      <w:r>
        <w:rPr>
          <w:rStyle w:val="11"/>
          <w:rFonts w:ascii="仿宋" w:hAnsi="仿宋" w:eastAsia="仿宋"/>
          <w:sz w:val="32"/>
          <w:szCs w:val="32"/>
        </w:rPr>
        <w:t>万元,资本性支出</w:t>
      </w:r>
      <w:r>
        <w:rPr>
          <w:rFonts w:hint="eastAsia" w:ascii="仿宋_GB2312" w:eastAsia="仿宋_GB2312"/>
          <w:sz w:val="32"/>
          <w:szCs w:val="30"/>
          <w:u w:val="none"/>
          <w:lang w:val="en-US" w:eastAsia="zh-CN"/>
        </w:rPr>
        <w:t>6056</w:t>
      </w:r>
      <w:r>
        <w:rPr>
          <w:rFonts w:hint="eastAsia" w:ascii="仿宋_GB2312" w:eastAsia="仿宋_GB2312"/>
          <w:sz w:val="32"/>
          <w:szCs w:val="30"/>
          <w:u w:val="none"/>
        </w:rPr>
        <w:t xml:space="preserve"> </w:t>
      </w:r>
      <w:r>
        <w:rPr>
          <w:rStyle w:val="11"/>
          <w:rFonts w:ascii="仿宋" w:hAnsi="仿宋" w:eastAsia="仿宋"/>
          <w:sz w:val="32"/>
          <w:szCs w:val="32"/>
        </w:rPr>
        <w:t>万元。</w:t>
      </w:r>
      <w:r>
        <w:fldChar w:fldCharType="end"/>
      </w:r>
    </w:p>
    <w:p>
      <w:pPr>
        <w:spacing w:line="360" w:lineRule="auto"/>
        <w:ind w:firstLine="640" w:firstLineChars="200"/>
        <w:rPr>
          <w:rStyle w:val="11"/>
          <w:rFonts w:ascii="仿宋" w:hAnsi="仿宋" w:eastAsia="仿宋"/>
          <w:b/>
          <w:sz w:val="20"/>
          <w:szCs w:val="32"/>
        </w:rPr>
      </w:pPr>
      <w:r>
        <w:rPr>
          <w:rStyle w:val="11"/>
          <w:rFonts w:hint="eastAsia" w:ascii="仿宋" w:hAnsi="仿宋" w:eastAsia="仿宋"/>
          <w:sz w:val="32"/>
          <w:szCs w:val="32"/>
        </w:rPr>
        <w:t>按支出功能科目划分：</w:t>
      </w:r>
      <w:r>
        <w:rPr>
          <w:rStyle w:val="11"/>
          <w:rFonts w:ascii="仿宋" w:hAnsi="仿宋" w:eastAsia="仿宋"/>
          <w:sz w:val="32"/>
          <w:szCs w:val="32"/>
        </w:rPr>
        <w:t xml:space="preserve"> </w:t>
      </w:r>
      <w:r>
        <w:rPr>
          <w:rStyle w:val="11"/>
          <w:rFonts w:ascii="仿宋" w:hAnsi="仿宋" w:eastAsia="仿宋"/>
          <w:sz w:val="32"/>
          <w:szCs w:val="32"/>
        </w:rPr>
        <w:fldChar w:fldCharType="begin"/>
      </w:r>
      <w:r>
        <w:rPr>
          <w:rStyle w:val="11"/>
          <w:rFonts w:ascii="仿宋" w:hAnsi="仿宋" w:eastAsia="仿宋"/>
          <w:sz w:val="32"/>
          <w:szCs w:val="32"/>
        </w:rPr>
        <w:instrText xml:space="preserve">MERGEFIELD ${page540426799.ds197859873_REP_BGT_T_HC1100002019DXQ01DW_GNZJMX}</w:instrText>
      </w:r>
      <w:r>
        <w:rPr>
          <w:rStyle w:val="11"/>
          <w:rFonts w:ascii="仿宋" w:hAnsi="仿宋" w:eastAsia="仿宋"/>
          <w:sz w:val="32"/>
          <w:szCs w:val="32"/>
        </w:rPr>
        <w:fldChar w:fldCharType="separate"/>
      </w:r>
      <w:r>
        <w:rPr>
          <w:rStyle w:val="11"/>
          <w:rFonts w:ascii="仿宋" w:hAnsi="仿宋" w:eastAsia="仿宋"/>
          <w:sz w:val="32"/>
          <w:szCs w:val="32"/>
        </w:rPr>
        <w:t>一般公共服务支出</w:t>
      </w:r>
      <w:r>
        <w:rPr>
          <w:rFonts w:hint="eastAsia" w:ascii="仿宋_GB2312" w:eastAsia="仿宋_GB2312"/>
          <w:sz w:val="32"/>
          <w:szCs w:val="30"/>
          <w:u w:val="none"/>
        </w:rPr>
        <w:t xml:space="preserve"> </w:t>
      </w:r>
      <w:r>
        <w:rPr>
          <w:rFonts w:hint="eastAsia" w:ascii="仿宋_GB2312" w:eastAsia="仿宋_GB2312"/>
          <w:sz w:val="32"/>
          <w:szCs w:val="30"/>
          <w:u w:val="none"/>
          <w:lang w:val="en-US" w:eastAsia="zh-CN"/>
        </w:rPr>
        <w:t>0</w:t>
      </w:r>
      <w:r>
        <w:rPr>
          <w:rFonts w:hint="eastAsia" w:ascii="仿宋_GB2312" w:eastAsia="仿宋_GB2312"/>
          <w:sz w:val="32"/>
          <w:szCs w:val="30"/>
          <w:u w:val="none"/>
        </w:rPr>
        <w:t xml:space="preserve"> </w:t>
      </w:r>
      <w:r>
        <w:rPr>
          <w:rStyle w:val="11"/>
          <w:rFonts w:ascii="仿宋" w:hAnsi="仿宋" w:eastAsia="仿宋"/>
          <w:sz w:val="32"/>
          <w:szCs w:val="32"/>
        </w:rPr>
        <w:t>万元,较上年预算安排增加（减少）</w:t>
      </w:r>
      <w:r>
        <w:rPr>
          <w:rStyle w:val="11"/>
          <w:rFonts w:hint="eastAsia" w:ascii="仿宋" w:hAnsi="仿宋" w:eastAsia="仿宋"/>
          <w:sz w:val="32"/>
          <w:szCs w:val="32"/>
          <w:lang w:val="en-US" w:eastAsia="zh-CN"/>
        </w:rPr>
        <w:t>0</w:t>
      </w:r>
      <w:r>
        <w:rPr>
          <w:rStyle w:val="11"/>
          <w:rFonts w:ascii="仿宋" w:hAnsi="仿宋" w:eastAsia="仿宋"/>
          <w:sz w:val="32"/>
          <w:szCs w:val="32"/>
        </w:rPr>
        <w:t>万元;社会保障和就业支出</w:t>
      </w:r>
      <w:r>
        <w:rPr>
          <w:rFonts w:hint="eastAsia" w:ascii="仿宋_GB2312" w:eastAsia="仿宋_GB2312"/>
          <w:sz w:val="32"/>
          <w:szCs w:val="30"/>
          <w:u w:val="none"/>
        </w:rPr>
        <w:t xml:space="preserve"> </w:t>
      </w:r>
      <w:r>
        <w:rPr>
          <w:rFonts w:hint="eastAsia" w:ascii="仿宋_GB2312" w:eastAsia="仿宋_GB2312"/>
          <w:sz w:val="32"/>
          <w:szCs w:val="30"/>
          <w:u w:val="none"/>
          <w:lang w:val="en-US" w:eastAsia="zh-CN"/>
        </w:rPr>
        <w:t>0</w:t>
      </w:r>
      <w:r>
        <w:rPr>
          <w:rStyle w:val="11"/>
          <w:rFonts w:ascii="仿宋" w:hAnsi="仿宋" w:eastAsia="仿宋"/>
          <w:sz w:val="32"/>
          <w:szCs w:val="32"/>
        </w:rPr>
        <w:t>万元,较上年预算安排增加（减少）</w:t>
      </w:r>
      <w:r>
        <w:rPr>
          <w:rStyle w:val="11"/>
          <w:rFonts w:hint="eastAsia" w:ascii="仿宋" w:hAnsi="仿宋" w:eastAsia="仿宋"/>
          <w:sz w:val="32"/>
          <w:szCs w:val="32"/>
          <w:lang w:val="en-US" w:eastAsia="zh-CN"/>
        </w:rPr>
        <w:t>0</w:t>
      </w:r>
      <w:r>
        <w:rPr>
          <w:rStyle w:val="11"/>
          <w:rFonts w:ascii="仿宋" w:hAnsi="仿宋" w:eastAsia="仿宋"/>
          <w:sz w:val="32"/>
          <w:szCs w:val="32"/>
        </w:rPr>
        <w:t>万元;卫生健康支出</w:t>
      </w:r>
      <w:r>
        <w:rPr>
          <w:rFonts w:hint="eastAsia" w:ascii="仿宋_GB2312" w:eastAsia="仿宋_GB2312"/>
          <w:sz w:val="32"/>
          <w:szCs w:val="30"/>
          <w:u w:val="none"/>
        </w:rPr>
        <w:t xml:space="preserve"> </w:t>
      </w:r>
      <w:r>
        <w:rPr>
          <w:rFonts w:hint="eastAsia" w:ascii="仿宋_GB2312" w:eastAsia="仿宋_GB2312"/>
          <w:sz w:val="32"/>
          <w:szCs w:val="30"/>
          <w:u w:val="none"/>
          <w:lang w:val="en-US" w:eastAsia="zh-CN"/>
        </w:rPr>
        <w:t>0</w:t>
      </w:r>
      <w:r>
        <w:rPr>
          <w:rStyle w:val="11"/>
          <w:rFonts w:ascii="仿宋" w:hAnsi="仿宋" w:eastAsia="仿宋"/>
          <w:sz w:val="32"/>
          <w:szCs w:val="32"/>
        </w:rPr>
        <w:t>万元,较上年预算安排增加（减少）</w:t>
      </w:r>
      <w:r>
        <w:rPr>
          <w:rStyle w:val="11"/>
          <w:rFonts w:hint="eastAsia" w:ascii="仿宋" w:hAnsi="仿宋" w:eastAsia="仿宋"/>
          <w:sz w:val="32"/>
          <w:szCs w:val="32"/>
          <w:lang w:val="en-US" w:eastAsia="zh-CN"/>
        </w:rPr>
        <w:t>0</w:t>
      </w:r>
      <w:r>
        <w:rPr>
          <w:rStyle w:val="11"/>
          <w:rFonts w:ascii="仿宋" w:hAnsi="仿宋" w:eastAsia="仿宋"/>
          <w:sz w:val="32"/>
          <w:szCs w:val="32"/>
        </w:rPr>
        <w:t>万元;住房保障支出</w:t>
      </w:r>
      <w:r>
        <w:rPr>
          <w:rFonts w:hint="eastAsia" w:ascii="仿宋_GB2312" w:eastAsia="仿宋_GB2312"/>
          <w:sz w:val="32"/>
          <w:szCs w:val="30"/>
          <w:u w:val="none"/>
        </w:rPr>
        <w:t xml:space="preserve"> </w:t>
      </w:r>
      <w:r>
        <w:rPr>
          <w:rFonts w:hint="eastAsia" w:ascii="仿宋_GB2312" w:eastAsia="仿宋_GB2312"/>
          <w:sz w:val="32"/>
          <w:szCs w:val="30"/>
          <w:u w:val="none"/>
          <w:lang w:val="en-US" w:eastAsia="zh-CN"/>
        </w:rPr>
        <w:t>0</w:t>
      </w:r>
      <w:r>
        <w:rPr>
          <w:rStyle w:val="11"/>
          <w:rFonts w:ascii="仿宋" w:hAnsi="仿宋" w:eastAsia="仿宋"/>
          <w:sz w:val="32"/>
          <w:szCs w:val="32"/>
        </w:rPr>
        <w:t>万元,较上年预算安排增加（减少）</w:t>
      </w:r>
      <w:r>
        <w:rPr>
          <w:rStyle w:val="11"/>
          <w:rFonts w:hint="eastAsia" w:ascii="仿宋" w:hAnsi="仿宋" w:eastAsia="仿宋"/>
          <w:sz w:val="32"/>
          <w:szCs w:val="32"/>
          <w:lang w:val="en-US" w:eastAsia="zh-CN"/>
        </w:rPr>
        <w:t>0</w:t>
      </w:r>
      <w:r>
        <w:rPr>
          <w:rStyle w:val="11"/>
          <w:rFonts w:ascii="仿宋" w:hAnsi="仿宋" w:eastAsia="仿宋"/>
          <w:sz w:val="32"/>
          <w:szCs w:val="32"/>
        </w:rPr>
        <w:t>万元。</w:t>
      </w:r>
      <w:r>
        <w:fldChar w:fldCharType="end"/>
      </w:r>
      <w:r>
        <w:rPr>
          <w:rFonts w:hint="eastAsia" w:ascii="仿宋" w:hAnsi="仿宋" w:eastAsia="仿宋" w:cs="仿宋"/>
          <w:sz w:val="32"/>
          <w:szCs w:val="32"/>
          <w:lang w:val="en-US" w:eastAsia="zh-CN"/>
        </w:rPr>
        <w:t>农林水支出13971.12万元，</w:t>
      </w:r>
      <w:r>
        <w:rPr>
          <w:rFonts w:hint="eastAsia" w:ascii="仿宋" w:hAnsi="仿宋" w:eastAsia="仿宋" w:cs="仿宋"/>
          <w:kern w:val="0"/>
          <w:sz w:val="32"/>
          <w:szCs w:val="32"/>
        </w:rPr>
        <w:fldChar w:fldCharType="begin"/>
      </w:r>
      <w:r>
        <w:rPr>
          <w:rFonts w:hint="eastAsia" w:ascii="仿宋" w:hAnsi="仿宋" w:eastAsia="仿宋" w:cs="仿宋"/>
          <w:kern w:val="0"/>
          <w:sz w:val="32"/>
          <w:szCs w:val="32"/>
        </w:rPr>
        <w:instrText xml:space="preserve">MERGEFIELD ${page540426799.ds254512694_V_BGT_DEP_INCOME_DXQDW01_ZJ}</w:instrText>
      </w:r>
      <w:r>
        <w:rPr>
          <w:rFonts w:hint="eastAsia" w:ascii="仿宋" w:hAnsi="仿宋" w:eastAsia="仿宋" w:cs="仿宋"/>
          <w:kern w:val="0"/>
          <w:sz w:val="32"/>
          <w:szCs w:val="32"/>
        </w:rPr>
        <w:fldChar w:fldCharType="separate"/>
      </w:r>
      <w:r>
        <w:rPr>
          <w:rFonts w:hint="eastAsia" w:ascii="仿宋" w:hAnsi="仿宋" w:eastAsia="仿宋" w:cs="仿宋"/>
          <w:kern w:val="0"/>
          <w:sz w:val="32"/>
          <w:szCs w:val="32"/>
        </w:rPr>
        <w:t>较上年预算安排增加</w:t>
      </w:r>
      <w:r>
        <w:rPr>
          <w:rFonts w:hint="eastAsia" w:ascii="仿宋" w:hAnsi="仿宋" w:eastAsia="仿宋" w:cs="仿宋"/>
          <w:kern w:val="0"/>
          <w:sz w:val="32"/>
          <w:szCs w:val="32"/>
          <w:lang w:val="en-US" w:eastAsia="zh-CN"/>
        </w:rPr>
        <w:t>5440.841382</w:t>
      </w:r>
      <w:r>
        <w:rPr>
          <w:rFonts w:hint="eastAsia" w:ascii="仿宋" w:hAnsi="仿宋" w:eastAsia="仿宋" w:cs="仿宋"/>
          <w:kern w:val="0"/>
          <w:sz w:val="32"/>
          <w:szCs w:val="32"/>
        </w:rPr>
        <w:t>万元</w:t>
      </w:r>
      <w:r>
        <w:rPr>
          <w:rFonts w:hint="eastAsia" w:ascii="仿宋" w:hAnsi="仿宋" w:eastAsia="仿宋" w:cs="仿宋"/>
          <w:kern w:val="0"/>
          <w:sz w:val="32"/>
          <w:szCs w:val="32"/>
          <w:lang w:eastAsia="zh-CN"/>
        </w:rPr>
        <w:t>，</w:t>
      </w:r>
      <w:r>
        <w:rPr>
          <w:rFonts w:hint="eastAsia" w:ascii="仿宋" w:hAnsi="仿宋" w:eastAsia="仿宋" w:cs="仿宋"/>
          <w:sz w:val="32"/>
          <w:szCs w:val="32"/>
        </w:rPr>
        <w:fldChar w:fldCharType="end"/>
      </w:r>
      <w:r>
        <w:rPr>
          <w:rFonts w:hint="eastAsia" w:ascii="仿宋" w:hAnsi="仿宋" w:eastAsia="仿宋" w:cs="仿宋"/>
          <w:sz w:val="32"/>
          <w:szCs w:val="32"/>
          <w:lang w:val="en-US" w:eastAsia="zh-CN"/>
        </w:rPr>
        <w:t>增比63.78%，主要原因是：人员经费的增加以及农业农村专项的增加（其中：</w:t>
      </w:r>
      <w:r>
        <w:rPr>
          <w:rStyle w:val="11"/>
          <w:rFonts w:ascii="仿宋" w:hAnsi="仿宋" w:eastAsia="仿宋"/>
          <w:sz w:val="32"/>
          <w:szCs w:val="32"/>
        </w:rPr>
        <w:t xml:space="preserve"> </w:t>
      </w:r>
      <w:r>
        <w:rPr>
          <w:rStyle w:val="11"/>
          <w:rFonts w:ascii="仿宋" w:hAnsi="仿宋" w:eastAsia="仿宋"/>
          <w:sz w:val="32"/>
          <w:szCs w:val="32"/>
        </w:rPr>
        <w:fldChar w:fldCharType="begin"/>
      </w:r>
      <w:r>
        <w:rPr>
          <w:rStyle w:val="11"/>
          <w:rFonts w:ascii="仿宋" w:hAnsi="仿宋" w:eastAsia="仿宋"/>
          <w:sz w:val="32"/>
          <w:szCs w:val="32"/>
        </w:rPr>
        <w:instrText xml:space="preserve">MERGEFIELD ${page540426799.ds197859873_REP_BGT_T_HC1100002019DXQ01DW_GNZJMX}</w:instrText>
      </w:r>
      <w:r>
        <w:rPr>
          <w:rStyle w:val="11"/>
          <w:rFonts w:ascii="仿宋" w:hAnsi="仿宋" w:eastAsia="仿宋"/>
          <w:sz w:val="32"/>
          <w:szCs w:val="32"/>
        </w:rPr>
        <w:fldChar w:fldCharType="separate"/>
      </w:r>
      <w:r>
        <w:rPr>
          <w:rFonts w:hint="eastAsia" w:ascii="仿宋" w:hAnsi="仿宋" w:eastAsia="仿宋" w:cs="仿宋"/>
          <w:sz w:val="32"/>
          <w:szCs w:val="32"/>
        </w:rPr>
        <w:t>行政运行（经费拨款补助）</w:t>
      </w:r>
      <w:r>
        <w:rPr>
          <w:rFonts w:hint="eastAsia" w:ascii="仿宋" w:hAnsi="仿宋" w:eastAsia="仿宋" w:cs="仿宋"/>
          <w:sz w:val="32"/>
          <w:szCs w:val="32"/>
          <w:lang w:val="en-US" w:eastAsia="zh-CN"/>
        </w:rPr>
        <w:t>2029.12</w:t>
      </w:r>
      <w:r>
        <w:rPr>
          <w:rFonts w:hint="eastAsia" w:ascii="仿宋" w:hAnsi="仿宋" w:eastAsia="仿宋" w:cs="仿宋"/>
          <w:sz w:val="32"/>
          <w:szCs w:val="32"/>
        </w:rPr>
        <w:t>万元；</w:t>
      </w:r>
      <w:r>
        <w:rPr>
          <w:rFonts w:hint="eastAsia" w:ascii="仿宋" w:hAnsi="仿宋" w:eastAsia="仿宋" w:cs="仿宋"/>
          <w:sz w:val="32"/>
          <w:szCs w:val="32"/>
          <w:lang w:eastAsia="zh-CN"/>
        </w:rPr>
        <w:t>病虫害控制（经费拨款补助）</w:t>
      </w:r>
      <w:r>
        <w:rPr>
          <w:rFonts w:hint="eastAsia" w:ascii="仿宋" w:hAnsi="仿宋" w:eastAsia="仿宋" w:cs="仿宋"/>
          <w:sz w:val="32"/>
          <w:szCs w:val="32"/>
          <w:lang w:val="en-US" w:eastAsia="zh-CN"/>
        </w:rPr>
        <w:t>25万元、</w:t>
      </w:r>
      <w:r>
        <w:rPr>
          <w:rFonts w:hint="eastAsia" w:ascii="仿宋" w:hAnsi="仿宋" w:eastAsia="仿宋" w:cs="仿宋"/>
          <w:sz w:val="32"/>
          <w:szCs w:val="32"/>
        </w:rPr>
        <w:t>执法监管（经费拨款补助）</w:t>
      </w:r>
      <w:r>
        <w:rPr>
          <w:rFonts w:hint="eastAsia" w:ascii="仿宋" w:hAnsi="仿宋" w:eastAsia="仿宋" w:cs="仿宋"/>
          <w:sz w:val="32"/>
          <w:szCs w:val="32"/>
          <w:lang w:val="en-US" w:eastAsia="zh-CN"/>
        </w:rPr>
        <w:t>110</w:t>
      </w:r>
      <w:r>
        <w:rPr>
          <w:rFonts w:hint="eastAsia" w:ascii="仿宋" w:hAnsi="仿宋" w:eastAsia="仿宋" w:cs="仿宋"/>
          <w:sz w:val="32"/>
          <w:szCs w:val="32"/>
        </w:rPr>
        <w:t>万元、农产品质量安全（经费拨款补助）50万元、</w:t>
      </w:r>
      <w:r>
        <w:rPr>
          <w:rFonts w:hint="eastAsia" w:ascii="仿宋" w:hAnsi="仿宋" w:eastAsia="仿宋" w:cs="仿宋"/>
          <w:sz w:val="32"/>
          <w:szCs w:val="32"/>
          <w:lang w:val="en-US" w:eastAsia="zh-CN"/>
        </w:rPr>
        <w:t>统计监测与信息服务（经费拨款补助）25万元、</w:t>
      </w:r>
      <w:r>
        <w:rPr>
          <w:rFonts w:hint="eastAsia" w:ascii="仿宋" w:hAnsi="仿宋" w:eastAsia="仿宋" w:cs="仿宋"/>
          <w:sz w:val="32"/>
          <w:szCs w:val="32"/>
        </w:rPr>
        <w:t>农业生产发展（经费拨款补助）</w:t>
      </w:r>
      <w:r>
        <w:rPr>
          <w:rFonts w:hint="eastAsia" w:ascii="仿宋" w:hAnsi="仿宋" w:eastAsia="仿宋" w:cs="仿宋"/>
          <w:sz w:val="32"/>
          <w:szCs w:val="32"/>
          <w:lang w:val="en-US" w:eastAsia="zh-CN"/>
        </w:rPr>
        <w:t>730</w:t>
      </w:r>
      <w:r>
        <w:rPr>
          <w:rFonts w:hint="eastAsia" w:ascii="仿宋" w:hAnsi="仿宋" w:eastAsia="仿宋" w:cs="仿宋"/>
          <w:sz w:val="32"/>
          <w:szCs w:val="32"/>
        </w:rPr>
        <w:t>万元、</w:t>
      </w:r>
      <w:r>
        <w:rPr>
          <w:rFonts w:hint="eastAsia" w:ascii="仿宋" w:hAnsi="仿宋" w:eastAsia="仿宋" w:cs="仿宋"/>
          <w:sz w:val="32"/>
          <w:szCs w:val="32"/>
          <w:lang w:eastAsia="zh-CN"/>
        </w:rPr>
        <w:t>农村社会事业（经费拨款补助）</w:t>
      </w:r>
      <w:r>
        <w:rPr>
          <w:rFonts w:hint="eastAsia" w:ascii="仿宋" w:hAnsi="仿宋" w:eastAsia="仿宋" w:cs="仿宋"/>
          <w:sz w:val="32"/>
          <w:szCs w:val="32"/>
          <w:lang w:val="en-US" w:eastAsia="zh-CN"/>
        </w:rPr>
        <w:t>1230万元、</w:t>
      </w:r>
      <w:r>
        <w:rPr>
          <w:rFonts w:hint="eastAsia" w:ascii="仿宋" w:hAnsi="仿宋" w:eastAsia="仿宋" w:cs="仿宋"/>
          <w:sz w:val="32"/>
          <w:szCs w:val="32"/>
        </w:rPr>
        <w:t>农业资源保护修复与利用（经费拨款补助）</w:t>
      </w:r>
      <w:r>
        <w:rPr>
          <w:rFonts w:hint="eastAsia" w:ascii="仿宋" w:hAnsi="仿宋" w:eastAsia="仿宋" w:cs="仿宋"/>
          <w:sz w:val="32"/>
          <w:szCs w:val="32"/>
          <w:lang w:val="en-US" w:eastAsia="zh-CN"/>
        </w:rPr>
        <w:t>300</w:t>
      </w:r>
      <w:r>
        <w:rPr>
          <w:rFonts w:hint="eastAsia" w:ascii="仿宋" w:hAnsi="仿宋" w:eastAsia="仿宋" w:cs="仿宋"/>
          <w:sz w:val="32"/>
          <w:szCs w:val="32"/>
        </w:rPr>
        <w:t>万元</w:t>
      </w:r>
      <w:r>
        <w:rPr>
          <w:rFonts w:hint="eastAsia" w:ascii="仿宋" w:hAnsi="仿宋" w:eastAsia="仿宋" w:cs="仿宋"/>
          <w:sz w:val="32"/>
          <w:szCs w:val="32"/>
          <w:lang w:eastAsia="zh-CN"/>
        </w:rPr>
        <w:t>、农田建设</w:t>
      </w:r>
      <w:r>
        <w:rPr>
          <w:rFonts w:hint="eastAsia" w:ascii="仿宋" w:hAnsi="仿宋" w:eastAsia="仿宋" w:cs="仿宋"/>
          <w:sz w:val="30"/>
          <w:szCs w:val="30"/>
          <w:lang w:val="en-US" w:eastAsia="zh-CN"/>
        </w:rPr>
        <w:t>1642</w:t>
      </w:r>
      <w:r>
        <w:rPr>
          <w:rFonts w:hint="eastAsia" w:ascii="仿宋" w:hAnsi="仿宋" w:eastAsia="仿宋" w:cs="仿宋"/>
          <w:sz w:val="30"/>
          <w:szCs w:val="30"/>
        </w:rPr>
        <w:t>万元</w:t>
      </w:r>
      <w:r>
        <w:rPr>
          <w:rFonts w:hint="eastAsia" w:ascii="仿宋" w:hAnsi="仿宋" w:eastAsia="仿宋" w:cs="仿宋"/>
          <w:sz w:val="32"/>
          <w:szCs w:val="32"/>
        </w:rPr>
        <w:t>（</w:t>
      </w:r>
      <w:r>
        <w:rPr>
          <w:rFonts w:hint="eastAsia" w:ascii="仿宋" w:hAnsi="仿宋" w:eastAsia="仿宋" w:cs="仿宋"/>
          <w:sz w:val="32"/>
          <w:szCs w:val="32"/>
          <w:lang w:eastAsia="zh-CN"/>
        </w:rPr>
        <w:t>经费拨</w:t>
      </w:r>
      <w:r>
        <w:rPr>
          <w:rFonts w:hint="eastAsia" w:ascii="仿宋" w:hAnsi="仿宋" w:eastAsia="仿宋" w:cs="仿宋"/>
          <w:sz w:val="30"/>
          <w:szCs w:val="30"/>
          <w:lang w:eastAsia="zh-CN"/>
        </w:rPr>
        <w:t>款补助</w:t>
      </w:r>
      <w:r>
        <w:rPr>
          <w:rFonts w:hint="eastAsia" w:ascii="仿宋" w:hAnsi="仿宋" w:eastAsia="仿宋" w:cs="仿宋"/>
          <w:sz w:val="30"/>
          <w:szCs w:val="30"/>
          <w:lang w:val="en-US" w:eastAsia="zh-CN"/>
        </w:rPr>
        <w:t>400，上级补助收入1242</w:t>
      </w:r>
      <w:r>
        <w:rPr>
          <w:rFonts w:hint="eastAsia" w:ascii="仿宋" w:hAnsi="仿宋" w:eastAsia="仿宋" w:cs="仿宋"/>
          <w:sz w:val="30"/>
          <w:szCs w:val="30"/>
        </w:rPr>
        <w:t>）、</w:t>
      </w:r>
      <w:r>
        <w:rPr>
          <w:rFonts w:hint="eastAsia" w:ascii="仿宋" w:hAnsi="仿宋" w:eastAsia="仿宋" w:cs="仿宋"/>
          <w:sz w:val="30"/>
          <w:szCs w:val="30"/>
          <w:lang w:eastAsia="zh-CN"/>
        </w:rPr>
        <w:t>其他农业农村支出</w:t>
      </w:r>
      <w:r>
        <w:rPr>
          <w:rFonts w:hint="eastAsia" w:ascii="仿宋" w:hAnsi="仿宋" w:eastAsia="仿宋" w:cs="仿宋"/>
          <w:sz w:val="30"/>
          <w:szCs w:val="30"/>
          <w:lang w:val="en-US" w:eastAsia="zh-CN"/>
        </w:rPr>
        <w:t>7365</w:t>
      </w:r>
      <w:r>
        <w:rPr>
          <w:rFonts w:hint="eastAsia" w:ascii="仿宋" w:hAnsi="仿宋" w:eastAsia="仿宋" w:cs="仿宋"/>
          <w:sz w:val="30"/>
          <w:szCs w:val="30"/>
        </w:rPr>
        <w:t>万元（</w:t>
      </w:r>
      <w:r>
        <w:rPr>
          <w:rFonts w:hint="eastAsia" w:ascii="仿宋" w:hAnsi="仿宋" w:eastAsia="仿宋" w:cs="仿宋"/>
          <w:sz w:val="30"/>
          <w:szCs w:val="30"/>
          <w:lang w:eastAsia="zh-CN"/>
        </w:rPr>
        <w:t>经费拨款补助</w:t>
      </w:r>
      <w:r>
        <w:rPr>
          <w:rFonts w:hint="eastAsia" w:ascii="仿宋" w:hAnsi="仿宋" w:eastAsia="仿宋" w:cs="仿宋"/>
          <w:sz w:val="30"/>
          <w:szCs w:val="30"/>
          <w:lang w:val="en-US" w:eastAsia="zh-CN"/>
        </w:rPr>
        <w:t>6665万元，其他收入700万元</w:t>
      </w:r>
      <w:r>
        <w:rPr>
          <w:rFonts w:hint="eastAsia" w:ascii="仿宋" w:hAnsi="仿宋" w:eastAsia="仿宋" w:cs="仿宋"/>
          <w:sz w:val="30"/>
          <w:szCs w:val="30"/>
        </w:rPr>
        <w:t>）、</w:t>
      </w:r>
      <w:r>
        <w:rPr>
          <w:rFonts w:hint="eastAsia" w:ascii="仿宋" w:hAnsi="仿宋" w:eastAsia="仿宋" w:cs="仿宋"/>
          <w:sz w:val="30"/>
          <w:szCs w:val="30"/>
          <w:lang w:val="en-US" w:eastAsia="zh-CN"/>
        </w:rPr>
        <w:t xml:space="preserve"> 农村综合改革</w:t>
      </w:r>
      <w:r>
        <w:rPr>
          <w:rFonts w:hint="eastAsia" w:ascii="仿宋" w:hAnsi="仿宋" w:eastAsia="仿宋" w:cs="仿宋"/>
          <w:sz w:val="30"/>
          <w:szCs w:val="30"/>
        </w:rPr>
        <w:t>（</w:t>
      </w:r>
      <w:r>
        <w:rPr>
          <w:rFonts w:hint="eastAsia" w:ascii="仿宋" w:hAnsi="仿宋" w:eastAsia="仿宋" w:cs="仿宋"/>
          <w:sz w:val="30"/>
          <w:szCs w:val="30"/>
          <w:lang w:eastAsia="zh-CN"/>
        </w:rPr>
        <w:t>经费拨款补助</w:t>
      </w:r>
      <w:r>
        <w:rPr>
          <w:rFonts w:hint="eastAsia" w:ascii="仿宋" w:hAnsi="仿宋" w:eastAsia="仿宋" w:cs="仿宋"/>
          <w:sz w:val="30"/>
          <w:szCs w:val="30"/>
        </w:rPr>
        <w:t>）</w:t>
      </w:r>
      <w:r>
        <w:rPr>
          <w:rFonts w:hint="eastAsia" w:ascii="仿宋" w:hAnsi="仿宋" w:eastAsia="仿宋" w:cs="仿宋"/>
          <w:sz w:val="30"/>
          <w:szCs w:val="30"/>
          <w:lang w:val="en-US" w:eastAsia="zh-CN"/>
        </w:rPr>
        <w:t>265</w:t>
      </w:r>
      <w:r>
        <w:rPr>
          <w:rFonts w:hint="eastAsia" w:ascii="仿宋" w:hAnsi="仿宋" w:eastAsia="仿宋" w:cs="仿宋"/>
          <w:sz w:val="30"/>
          <w:szCs w:val="30"/>
        </w:rPr>
        <w:t>万元</w:t>
      </w:r>
      <w:r>
        <w:rPr>
          <w:rFonts w:hint="eastAsia" w:ascii="仿宋" w:hAnsi="仿宋" w:eastAsia="仿宋" w:cs="仿宋"/>
          <w:sz w:val="30"/>
          <w:szCs w:val="30"/>
          <w:lang w:eastAsia="zh-CN"/>
        </w:rPr>
        <w:t>、普惠金融发展支出（经费拨款补助）</w:t>
      </w:r>
      <w:r>
        <w:rPr>
          <w:rFonts w:hint="eastAsia" w:ascii="仿宋" w:hAnsi="仿宋" w:eastAsia="仿宋" w:cs="仿宋"/>
          <w:sz w:val="30"/>
          <w:szCs w:val="30"/>
          <w:lang w:val="en-US" w:eastAsia="zh-CN"/>
        </w:rPr>
        <w:t>200</w:t>
      </w:r>
      <w:r>
        <w:rPr>
          <w:rFonts w:hint="eastAsia" w:ascii="仿宋" w:hAnsi="仿宋" w:eastAsia="仿宋" w:cs="仿宋"/>
          <w:sz w:val="30"/>
          <w:szCs w:val="30"/>
        </w:rPr>
        <w:t>万元</w:t>
      </w:r>
      <w:r>
        <w:rPr>
          <w:rFonts w:hint="eastAsia" w:ascii="仿宋" w:hAnsi="仿宋" w:eastAsia="仿宋" w:cs="仿宋"/>
          <w:sz w:val="30"/>
          <w:szCs w:val="30"/>
          <w:lang w:eastAsia="zh-CN"/>
        </w:rPr>
        <w:t>）</w:t>
      </w:r>
      <w:r>
        <w:rPr>
          <w:rStyle w:val="11"/>
          <w:rFonts w:ascii="仿宋" w:hAnsi="仿宋" w:eastAsia="仿宋"/>
          <w:sz w:val="32"/>
          <w:szCs w:val="32"/>
        </w:rPr>
        <w:t>。</w:t>
      </w:r>
      <w:r>
        <w:fldChar w:fldCharType="end"/>
      </w:r>
    </w:p>
    <w:p>
      <w:pPr>
        <w:spacing w:line="360" w:lineRule="auto"/>
        <w:ind w:firstLine="640" w:firstLineChars="200"/>
        <w:rPr>
          <w:rStyle w:val="11"/>
          <w:rFonts w:ascii="仿宋" w:hAnsi="仿宋" w:eastAsia="仿宋"/>
          <w:b/>
          <w:sz w:val="20"/>
          <w:szCs w:val="32"/>
        </w:rPr>
      </w:pPr>
      <w:r>
        <w:rPr>
          <w:rStyle w:val="11"/>
          <w:rFonts w:hint="eastAsia" w:ascii="仿宋" w:hAnsi="仿宋" w:eastAsia="仿宋"/>
          <w:sz w:val="32"/>
          <w:szCs w:val="32"/>
        </w:rPr>
        <w:t>按支出经济分类划分：</w:t>
      </w:r>
      <w:r>
        <w:rPr>
          <w:rStyle w:val="11"/>
          <w:rFonts w:ascii="仿宋" w:hAnsi="仿宋" w:eastAsia="仿宋"/>
          <w:sz w:val="32"/>
          <w:szCs w:val="32"/>
        </w:rPr>
        <w:fldChar w:fldCharType="begin"/>
      </w:r>
      <w:r>
        <w:rPr>
          <w:rStyle w:val="11"/>
          <w:rFonts w:ascii="仿宋" w:hAnsi="仿宋" w:eastAsia="仿宋"/>
          <w:sz w:val="32"/>
          <w:szCs w:val="32"/>
        </w:rPr>
        <w:instrText xml:space="preserve">MERGEFIELD ${page540426799.ds197859873_REP_BGT_T_HC1100002019DXQ01DW_JJMX}</w:instrText>
      </w:r>
      <w:r>
        <w:rPr>
          <w:rStyle w:val="11"/>
          <w:rFonts w:ascii="仿宋" w:hAnsi="仿宋" w:eastAsia="仿宋"/>
          <w:sz w:val="32"/>
          <w:szCs w:val="32"/>
        </w:rPr>
        <w:fldChar w:fldCharType="separate"/>
      </w:r>
      <w:r>
        <w:rPr>
          <w:rStyle w:val="11"/>
          <w:rFonts w:ascii="仿宋" w:hAnsi="仿宋" w:eastAsia="仿宋"/>
          <w:sz w:val="32"/>
          <w:szCs w:val="32"/>
        </w:rPr>
        <w:t>工资福利支出</w:t>
      </w:r>
      <w:r>
        <w:rPr>
          <w:rFonts w:hint="eastAsia" w:ascii="仿宋_GB2312" w:eastAsia="仿宋_GB2312"/>
          <w:sz w:val="32"/>
          <w:szCs w:val="30"/>
          <w:u w:val="none"/>
        </w:rPr>
        <w:t xml:space="preserve"> </w:t>
      </w:r>
      <w:r>
        <w:rPr>
          <w:rFonts w:hint="eastAsia" w:ascii="仿宋_GB2312" w:eastAsia="仿宋_GB2312"/>
          <w:sz w:val="32"/>
          <w:szCs w:val="30"/>
          <w:u w:val="none"/>
          <w:lang w:val="en-US" w:eastAsia="zh-CN"/>
        </w:rPr>
        <w:t>2002.91</w:t>
      </w:r>
      <w:r>
        <w:rPr>
          <w:rStyle w:val="11"/>
          <w:rFonts w:ascii="仿宋" w:hAnsi="仿宋" w:eastAsia="仿宋"/>
          <w:sz w:val="32"/>
          <w:szCs w:val="32"/>
        </w:rPr>
        <w:t>万元</w:t>
      </w:r>
      <w:r>
        <w:rPr>
          <w:rStyle w:val="11"/>
          <w:rFonts w:hint="eastAsia" w:ascii="仿宋" w:hAnsi="仿宋" w:eastAsia="仿宋"/>
          <w:sz w:val="32"/>
          <w:szCs w:val="32"/>
          <w:lang w:eastAsia="zh-CN"/>
        </w:rPr>
        <w:t>（</w:t>
      </w:r>
      <w:r>
        <w:rPr>
          <w:rFonts w:hint="eastAsia" w:ascii="仿宋" w:hAnsi="仿宋" w:eastAsia="仿宋" w:cs="仿宋"/>
          <w:sz w:val="30"/>
          <w:szCs w:val="30"/>
        </w:rPr>
        <w:t>其中</w:t>
      </w:r>
      <w:r>
        <w:rPr>
          <w:rFonts w:hint="eastAsia" w:ascii="仿宋" w:hAnsi="仿宋" w:eastAsia="仿宋" w:cs="仿宋"/>
          <w:sz w:val="30"/>
          <w:szCs w:val="30"/>
          <w:lang w:val="en-US" w:eastAsia="zh-CN"/>
        </w:rPr>
        <w:t>基本支出：</w:t>
      </w:r>
      <w:r>
        <w:rPr>
          <w:rFonts w:hint="eastAsia" w:ascii="仿宋" w:hAnsi="仿宋" w:eastAsia="仿宋" w:cs="仿宋"/>
          <w:sz w:val="30"/>
          <w:szCs w:val="30"/>
        </w:rPr>
        <w:t>基本工资</w:t>
      </w:r>
      <w:r>
        <w:rPr>
          <w:rFonts w:hint="eastAsia" w:ascii="仿宋" w:hAnsi="仿宋" w:eastAsia="仿宋" w:cs="仿宋"/>
          <w:sz w:val="30"/>
          <w:szCs w:val="30"/>
          <w:lang w:val="en-US" w:eastAsia="zh-CN"/>
        </w:rPr>
        <w:t>548.2</w:t>
      </w:r>
      <w:r>
        <w:rPr>
          <w:rFonts w:hint="eastAsia" w:ascii="仿宋" w:hAnsi="仿宋" w:eastAsia="仿宋" w:cs="仿宋"/>
          <w:sz w:val="30"/>
          <w:szCs w:val="30"/>
        </w:rPr>
        <w:t>万元、津补贴</w:t>
      </w:r>
      <w:r>
        <w:rPr>
          <w:rFonts w:hint="eastAsia" w:ascii="仿宋" w:hAnsi="仿宋" w:eastAsia="仿宋" w:cs="仿宋"/>
          <w:sz w:val="30"/>
          <w:szCs w:val="30"/>
          <w:lang w:val="en-US" w:eastAsia="zh-CN"/>
        </w:rPr>
        <w:t>249.18</w:t>
      </w:r>
      <w:r>
        <w:rPr>
          <w:rFonts w:hint="eastAsia" w:ascii="仿宋" w:hAnsi="仿宋" w:eastAsia="仿宋" w:cs="仿宋"/>
          <w:sz w:val="30"/>
          <w:szCs w:val="30"/>
        </w:rPr>
        <w:t>万元、奖金</w:t>
      </w:r>
      <w:r>
        <w:rPr>
          <w:rFonts w:hint="eastAsia" w:ascii="仿宋" w:hAnsi="仿宋" w:eastAsia="仿宋" w:cs="仿宋"/>
          <w:sz w:val="30"/>
          <w:szCs w:val="30"/>
          <w:lang w:val="en-US" w:eastAsia="zh-CN"/>
        </w:rPr>
        <w:t>45.68</w:t>
      </w:r>
      <w:r>
        <w:rPr>
          <w:rFonts w:hint="eastAsia" w:ascii="仿宋" w:hAnsi="仿宋" w:eastAsia="仿宋" w:cs="仿宋"/>
          <w:sz w:val="30"/>
          <w:szCs w:val="30"/>
        </w:rPr>
        <w:t>万元、</w:t>
      </w:r>
      <w:r>
        <w:rPr>
          <w:rFonts w:hint="eastAsia" w:ascii="仿宋" w:hAnsi="仿宋" w:eastAsia="仿宋" w:cs="仿宋"/>
          <w:sz w:val="30"/>
          <w:szCs w:val="30"/>
          <w:lang w:eastAsia="zh-CN"/>
        </w:rPr>
        <w:t>绩效工资</w:t>
      </w:r>
      <w:r>
        <w:rPr>
          <w:rFonts w:hint="eastAsia" w:ascii="仿宋" w:hAnsi="仿宋" w:eastAsia="仿宋" w:cs="仿宋"/>
          <w:sz w:val="30"/>
          <w:szCs w:val="30"/>
          <w:lang w:val="en-US" w:eastAsia="zh-CN"/>
        </w:rPr>
        <w:t>499.84万元，</w:t>
      </w:r>
      <w:r>
        <w:rPr>
          <w:rFonts w:hint="eastAsia" w:ascii="仿宋" w:hAnsi="仿宋" w:eastAsia="仿宋" w:cs="仿宋"/>
          <w:sz w:val="30"/>
          <w:szCs w:val="30"/>
        </w:rPr>
        <w:t>机关事业单位基本养老保险缴费</w:t>
      </w:r>
      <w:r>
        <w:rPr>
          <w:rFonts w:hint="eastAsia" w:ascii="仿宋" w:hAnsi="仿宋" w:eastAsia="仿宋" w:cs="仿宋"/>
          <w:sz w:val="30"/>
          <w:szCs w:val="30"/>
          <w:lang w:val="en-US" w:eastAsia="zh-CN"/>
        </w:rPr>
        <w:t>136.32</w:t>
      </w:r>
      <w:r>
        <w:rPr>
          <w:rFonts w:hint="eastAsia" w:ascii="仿宋" w:hAnsi="仿宋" w:eastAsia="仿宋" w:cs="仿宋"/>
          <w:sz w:val="30"/>
          <w:szCs w:val="30"/>
        </w:rPr>
        <w:t>万元、</w:t>
      </w:r>
      <w:r>
        <w:rPr>
          <w:rFonts w:hint="eastAsia" w:ascii="仿宋" w:hAnsi="仿宋" w:eastAsia="仿宋" w:cs="仿宋"/>
          <w:sz w:val="30"/>
          <w:szCs w:val="30"/>
          <w:lang w:val="en-US" w:eastAsia="zh-CN"/>
        </w:rPr>
        <w:t>职业年金缴费50</w:t>
      </w:r>
      <w:r>
        <w:rPr>
          <w:rFonts w:hint="eastAsia" w:ascii="仿宋" w:hAnsi="仿宋" w:eastAsia="仿宋" w:cs="仿宋"/>
          <w:sz w:val="30"/>
          <w:szCs w:val="30"/>
        </w:rPr>
        <w:t>万元、住房公积金</w:t>
      </w:r>
      <w:r>
        <w:rPr>
          <w:rFonts w:hint="eastAsia" w:ascii="仿宋" w:hAnsi="仿宋" w:eastAsia="仿宋" w:cs="仿宋"/>
          <w:sz w:val="30"/>
          <w:szCs w:val="30"/>
          <w:lang w:val="en-US" w:eastAsia="zh-CN"/>
        </w:rPr>
        <w:t>95.69</w:t>
      </w:r>
      <w:r>
        <w:rPr>
          <w:rFonts w:hint="eastAsia" w:ascii="仿宋" w:hAnsi="仿宋" w:eastAsia="仿宋" w:cs="仿宋"/>
          <w:sz w:val="30"/>
          <w:szCs w:val="30"/>
        </w:rPr>
        <w:t>万元</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项目支出：伙食补助费100万元、</w:t>
      </w:r>
      <w:r>
        <w:rPr>
          <w:rFonts w:hint="eastAsia" w:ascii="仿宋" w:hAnsi="仿宋" w:eastAsia="仿宋" w:cs="仿宋"/>
          <w:sz w:val="30"/>
          <w:szCs w:val="30"/>
        </w:rPr>
        <w:t>职工基本医疗保险缴费</w:t>
      </w:r>
      <w:r>
        <w:rPr>
          <w:rFonts w:hint="eastAsia" w:ascii="仿宋" w:hAnsi="仿宋" w:eastAsia="仿宋" w:cs="仿宋"/>
          <w:sz w:val="30"/>
          <w:szCs w:val="30"/>
          <w:lang w:val="en-US" w:eastAsia="zh-CN"/>
        </w:rPr>
        <w:t>100万元、住房公积金100万元、其他工资福利支出78万元）</w:t>
      </w:r>
      <w:r>
        <w:rPr>
          <w:rStyle w:val="11"/>
          <w:rFonts w:ascii="仿宋" w:hAnsi="仿宋" w:eastAsia="仿宋"/>
          <w:sz w:val="32"/>
          <w:szCs w:val="32"/>
        </w:rPr>
        <w:t>,较上年预算安排增加</w:t>
      </w:r>
      <w:r>
        <w:rPr>
          <w:rStyle w:val="11"/>
          <w:rFonts w:hint="eastAsia" w:ascii="仿宋" w:hAnsi="仿宋" w:eastAsia="仿宋"/>
          <w:sz w:val="32"/>
          <w:szCs w:val="32"/>
          <w:lang w:val="en-US" w:eastAsia="zh-CN"/>
        </w:rPr>
        <w:t>380.2058</w:t>
      </w:r>
      <w:r>
        <w:rPr>
          <w:rStyle w:val="11"/>
          <w:rFonts w:ascii="仿宋" w:hAnsi="仿宋" w:eastAsia="仿宋"/>
          <w:sz w:val="32"/>
          <w:szCs w:val="32"/>
        </w:rPr>
        <w:t>万元;商品和服务支出</w:t>
      </w:r>
      <w:r>
        <w:rPr>
          <w:rFonts w:hint="eastAsia" w:ascii="仿宋_GB2312" w:eastAsia="仿宋_GB2312"/>
          <w:sz w:val="32"/>
          <w:szCs w:val="30"/>
          <w:u w:val="none"/>
        </w:rPr>
        <w:t xml:space="preserve"> </w:t>
      </w:r>
      <w:r>
        <w:rPr>
          <w:rFonts w:hint="eastAsia" w:ascii="仿宋_GB2312" w:eastAsia="仿宋_GB2312"/>
          <w:sz w:val="32"/>
          <w:szCs w:val="30"/>
          <w:u w:val="none"/>
          <w:lang w:val="en-US" w:eastAsia="zh-CN"/>
        </w:rPr>
        <w:t>5751.39</w:t>
      </w:r>
      <w:r>
        <w:rPr>
          <w:rStyle w:val="11"/>
          <w:rFonts w:ascii="仿宋" w:hAnsi="仿宋" w:eastAsia="仿宋"/>
          <w:sz w:val="32"/>
          <w:szCs w:val="32"/>
        </w:rPr>
        <w:t>万元</w:t>
      </w:r>
      <w:r>
        <w:rPr>
          <w:rStyle w:val="11"/>
          <w:rFonts w:hint="eastAsia" w:ascii="仿宋" w:hAnsi="仿宋" w:eastAsia="仿宋"/>
          <w:sz w:val="32"/>
          <w:szCs w:val="32"/>
          <w:lang w:eastAsia="zh-CN"/>
        </w:rPr>
        <w:t>（</w:t>
      </w:r>
      <w:r>
        <w:rPr>
          <w:rStyle w:val="11"/>
          <w:rFonts w:hint="eastAsia" w:ascii="仿宋" w:hAnsi="仿宋" w:eastAsia="仿宋"/>
          <w:sz w:val="32"/>
          <w:szCs w:val="32"/>
          <w:lang w:val="en-US" w:eastAsia="zh-CN"/>
        </w:rPr>
        <w:t>其中基本支出：</w:t>
      </w:r>
      <w:r>
        <w:rPr>
          <w:rFonts w:hint="eastAsia" w:ascii="仿宋" w:hAnsi="仿宋" w:eastAsia="仿宋" w:cs="仿宋"/>
          <w:sz w:val="30"/>
          <w:szCs w:val="30"/>
        </w:rPr>
        <w:t>办公费</w:t>
      </w:r>
      <w:r>
        <w:rPr>
          <w:rFonts w:hint="eastAsia" w:ascii="仿宋" w:hAnsi="仿宋" w:eastAsia="仿宋" w:cs="仿宋"/>
          <w:sz w:val="30"/>
          <w:szCs w:val="30"/>
          <w:lang w:val="en-US" w:eastAsia="zh-CN"/>
        </w:rPr>
        <w:t>10</w:t>
      </w:r>
      <w:r>
        <w:rPr>
          <w:rFonts w:hint="eastAsia" w:ascii="仿宋" w:hAnsi="仿宋" w:eastAsia="仿宋" w:cs="仿宋"/>
          <w:sz w:val="30"/>
          <w:szCs w:val="30"/>
        </w:rPr>
        <w:t>万元、印刷费</w:t>
      </w:r>
      <w:r>
        <w:rPr>
          <w:rFonts w:hint="eastAsia" w:ascii="仿宋" w:hAnsi="仿宋" w:eastAsia="仿宋" w:cs="仿宋"/>
          <w:sz w:val="30"/>
          <w:szCs w:val="30"/>
          <w:lang w:val="en-US" w:eastAsia="zh-CN"/>
        </w:rPr>
        <w:t>5</w:t>
      </w:r>
      <w:r>
        <w:rPr>
          <w:rFonts w:hint="eastAsia" w:ascii="仿宋" w:hAnsi="仿宋" w:eastAsia="仿宋" w:cs="仿宋"/>
          <w:sz w:val="30"/>
          <w:szCs w:val="30"/>
        </w:rPr>
        <w:t>万元、水费</w:t>
      </w:r>
      <w:r>
        <w:rPr>
          <w:rFonts w:hint="eastAsia" w:ascii="仿宋" w:hAnsi="仿宋" w:eastAsia="仿宋" w:cs="仿宋"/>
          <w:sz w:val="30"/>
          <w:szCs w:val="30"/>
          <w:lang w:val="en-US" w:eastAsia="zh-CN"/>
        </w:rPr>
        <w:t>3</w:t>
      </w:r>
      <w:r>
        <w:rPr>
          <w:rFonts w:hint="eastAsia" w:ascii="仿宋" w:hAnsi="仿宋" w:eastAsia="仿宋" w:cs="仿宋"/>
          <w:sz w:val="30"/>
          <w:szCs w:val="30"/>
        </w:rPr>
        <w:t>万元、电费</w:t>
      </w:r>
      <w:r>
        <w:rPr>
          <w:rFonts w:hint="eastAsia" w:ascii="仿宋" w:hAnsi="仿宋" w:eastAsia="仿宋" w:cs="仿宋"/>
          <w:sz w:val="30"/>
          <w:szCs w:val="30"/>
          <w:lang w:val="en-US" w:eastAsia="zh-CN"/>
        </w:rPr>
        <w:t>15</w:t>
      </w:r>
      <w:r>
        <w:rPr>
          <w:rFonts w:hint="eastAsia" w:ascii="仿宋" w:hAnsi="仿宋" w:eastAsia="仿宋" w:cs="仿宋"/>
          <w:sz w:val="30"/>
          <w:szCs w:val="30"/>
        </w:rPr>
        <w:t>万元、邮电费</w:t>
      </w:r>
      <w:r>
        <w:rPr>
          <w:rFonts w:hint="eastAsia" w:ascii="仿宋" w:hAnsi="仿宋" w:eastAsia="仿宋" w:cs="仿宋"/>
          <w:sz w:val="30"/>
          <w:szCs w:val="30"/>
          <w:lang w:val="en-US" w:eastAsia="zh-CN"/>
        </w:rPr>
        <w:t>1</w:t>
      </w:r>
      <w:r>
        <w:rPr>
          <w:rFonts w:hint="eastAsia" w:ascii="仿宋" w:hAnsi="仿宋" w:eastAsia="仿宋" w:cs="仿宋"/>
          <w:sz w:val="30"/>
          <w:szCs w:val="30"/>
        </w:rPr>
        <w:t>万元、物业管理费11.5万元、差旅费</w:t>
      </w:r>
      <w:r>
        <w:rPr>
          <w:rFonts w:hint="eastAsia" w:ascii="仿宋" w:hAnsi="仿宋" w:eastAsia="仿宋" w:cs="仿宋"/>
          <w:sz w:val="30"/>
          <w:szCs w:val="30"/>
          <w:lang w:val="en-US" w:eastAsia="zh-CN"/>
        </w:rPr>
        <w:t>8</w:t>
      </w:r>
      <w:r>
        <w:rPr>
          <w:rFonts w:hint="eastAsia" w:ascii="仿宋" w:hAnsi="仿宋" w:eastAsia="仿宋" w:cs="仿宋"/>
          <w:sz w:val="30"/>
          <w:szCs w:val="30"/>
        </w:rPr>
        <w:t>万元、维修（护）费</w:t>
      </w:r>
      <w:r>
        <w:rPr>
          <w:rFonts w:hint="eastAsia" w:ascii="仿宋" w:hAnsi="仿宋" w:eastAsia="仿宋" w:cs="仿宋"/>
          <w:sz w:val="30"/>
          <w:szCs w:val="30"/>
          <w:lang w:val="en-US" w:eastAsia="zh-CN"/>
        </w:rPr>
        <w:t>5.69</w:t>
      </w:r>
      <w:r>
        <w:rPr>
          <w:rFonts w:hint="eastAsia" w:ascii="仿宋" w:hAnsi="仿宋" w:eastAsia="仿宋" w:cs="仿宋"/>
          <w:sz w:val="30"/>
          <w:szCs w:val="30"/>
        </w:rPr>
        <w:t>万元、会议费2万元、公务接待费</w:t>
      </w:r>
      <w:r>
        <w:rPr>
          <w:rFonts w:hint="eastAsia" w:ascii="仿宋" w:hAnsi="仿宋" w:eastAsia="仿宋" w:cs="仿宋"/>
          <w:sz w:val="30"/>
          <w:szCs w:val="30"/>
          <w:lang w:val="en-US" w:eastAsia="zh-CN"/>
        </w:rPr>
        <w:t>39.8</w:t>
      </w:r>
      <w:r>
        <w:rPr>
          <w:rFonts w:hint="eastAsia" w:ascii="仿宋" w:hAnsi="仿宋" w:eastAsia="仿宋" w:cs="仿宋"/>
          <w:sz w:val="30"/>
          <w:szCs w:val="30"/>
        </w:rPr>
        <w:t>万元、</w:t>
      </w:r>
      <w:r>
        <w:rPr>
          <w:rFonts w:hint="eastAsia" w:ascii="仿宋" w:hAnsi="仿宋" w:eastAsia="仿宋" w:cs="仿宋"/>
          <w:sz w:val="30"/>
          <w:szCs w:val="30"/>
          <w:lang w:eastAsia="zh-CN"/>
        </w:rPr>
        <w:t>劳务费</w:t>
      </w:r>
      <w:r>
        <w:rPr>
          <w:rFonts w:hint="eastAsia" w:ascii="仿宋" w:hAnsi="仿宋" w:eastAsia="仿宋" w:cs="仿宋"/>
          <w:sz w:val="30"/>
          <w:szCs w:val="30"/>
          <w:lang w:val="en-US" w:eastAsia="zh-CN"/>
        </w:rPr>
        <w:t>2万元、</w:t>
      </w:r>
      <w:r>
        <w:rPr>
          <w:rFonts w:hint="eastAsia" w:ascii="仿宋" w:hAnsi="仿宋" w:eastAsia="仿宋" w:cs="仿宋"/>
          <w:sz w:val="30"/>
          <w:szCs w:val="30"/>
        </w:rPr>
        <w:t>工会经费</w:t>
      </w:r>
      <w:r>
        <w:rPr>
          <w:rFonts w:hint="eastAsia" w:ascii="仿宋" w:hAnsi="仿宋" w:eastAsia="仿宋" w:cs="仿宋"/>
          <w:sz w:val="30"/>
          <w:szCs w:val="30"/>
          <w:lang w:val="en-US" w:eastAsia="zh-CN"/>
        </w:rPr>
        <w:t>35.04</w:t>
      </w:r>
      <w:r>
        <w:rPr>
          <w:rFonts w:hint="eastAsia" w:ascii="仿宋" w:hAnsi="仿宋" w:eastAsia="仿宋" w:cs="仿宋"/>
          <w:sz w:val="30"/>
          <w:szCs w:val="30"/>
        </w:rPr>
        <w:t>万元、福利费</w:t>
      </w:r>
      <w:r>
        <w:rPr>
          <w:rFonts w:hint="eastAsia" w:ascii="仿宋" w:hAnsi="仿宋" w:eastAsia="仿宋" w:cs="仿宋"/>
          <w:sz w:val="30"/>
          <w:szCs w:val="30"/>
          <w:lang w:val="en-US" w:eastAsia="zh-CN"/>
        </w:rPr>
        <w:t>10.75</w:t>
      </w:r>
      <w:r>
        <w:rPr>
          <w:rFonts w:hint="eastAsia" w:ascii="仿宋" w:hAnsi="仿宋" w:eastAsia="仿宋" w:cs="仿宋"/>
          <w:sz w:val="30"/>
          <w:szCs w:val="30"/>
        </w:rPr>
        <w:t>万元、公务用车运行维护费</w:t>
      </w:r>
      <w:r>
        <w:rPr>
          <w:rFonts w:hint="eastAsia" w:ascii="仿宋" w:hAnsi="仿宋" w:eastAsia="仿宋" w:cs="仿宋"/>
          <w:sz w:val="30"/>
          <w:szCs w:val="30"/>
          <w:lang w:val="en-US" w:eastAsia="zh-CN"/>
        </w:rPr>
        <w:t>32.5</w:t>
      </w:r>
      <w:r>
        <w:rPr>
          <w:rFonts w:hint="eastAsia" w:ascii="仿宋" w:hAnsi="仿宋" w:eastAsia="仿宋" w:cs="仿宋"/>
          <w:sz w:val="30"/>
          <w:szCs w:val="30"/>
        </w:rPr>
        <w:t>万元、其他交通费用</w:t>
      </w:r>
      <w:r>
        <w:rPr>
          <w:rFonts w:hint="eastAsia" w:ascii="仿宋" w:hAnsi="仿宋" w:eastAsia="仿宋" w:cs="仿宋"/>
          <w:sz w:val="30"/>
          <w:szCs w:val="30"/>
          <w:lang w:val="en-US" w:eastAsia="zh-CN"/>
        </w:rPr>
        <w:t>19.38</w:t>
      </w:r>
      <w:r>
        <w:rPr>
          <w:rFonts w:hint="eastAsia" w:ascii="仿宋" w:hAnsi="仿宋" w:eastAsia="仿宋" w:cs="仿宋"/>
          <w:sz w:val="30"/>
          <w:szCs w:val="30"/>
        </w:rPr>
        <w:t>万元、其他商品服务支出</w:t>
      </w:r>
      <w:r>
        <w:rPr>
          <w:rFonts w:hint="eastAsia" w:ascii="仿宋" w:hAnsi="仿宋" w:eastAsia="仿宋" w:cs="仿宋"/>
          <w:sz w:val="30"/>
          <w:szCs w:val="30"/>
          <w:lang w:val="en-US" w:eastAsia="zh-CN"/>
        </w:rPr>
        <w:t>42.73</w:t>
      </w:r>
      <w:r>
        <w:rPr>
          <w:rFonts w:hint="eastAsia" w:ascii="仿宋" w:hAnsi="仿宋" w:eastAsia="仿宋" w:cs="仿宋"/>
          <w:sz w:val="30"/>
          <w:szCs w:val="30"/>
        </w:rPr>
        <w:t>万元</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项目支出：办公费10万元、印刷费54万元、差旅费20万元、维修（护）费2万元、会议费10万元、劳务费10万元、培训费2万元、福利费20万元、其他商品服务支出5380万元</w:t>
      </w:r>
      <w:r>
        <w:rPr>
          <w:rStyle w:val="11"/>
          <w:rFonts w:hint="eastAsia" w:ascii="仿宋" w:hAnsi="仿宋" w:eastAsia="仿宋"/>
          <w:sz w:val="32"/>
          <w:szCs w:val="32"/>
          <w:lang w:eastAsia="zh-CN"/>
        </w:rPr>
        <w:t>）</w:t>
      </w:r>
      <w:r>
        <w:rPr>
          <w:rStyle w:val="11"/>
          <w:rFonts w:ascii="仿宋" w:hAnsi="仿宋" w:eastAsia="仿宋"/>
          <w:sz w:val="32"/>
          <w:szCs w:val="32"/>
        </w:rPr>
        <w:t>,较上年预算安排增加</w:t>
      </w:r>
      <w:r>
        <w:rPr>
          <w:rStyle w:val="11"/>
          <w:rFonts w:hint="eastAsia" w:ascii="仿宋" w:hAnsi="仿宋" w:eastAsia="仿宋"/>
          <w:sz w:val="32"/>
          <w:szCs w:val="32"/>
          <w:u w:val="none"/>
          <w:lang w:val="en-US" w:eastAsia="zh-CN"/>
        </w:rPr>
        <w:t>2676.5688</w:t>
      </w:r>
      <w:r>
        <w:rPr>
          <w:rStyle w:val="11"/>
          <w:rFonts w:ascii="仿宋" w:hAnsi="仿宋" w:eastAsia="仿宋"/>
          <w:sz w:val="32"/>
          <w:szCs w:val="32"/>
        </w:rPr>
        <w:t>万元;对个人和家庭的补助</w:t>
      </w:r>
      <w:r>
        <w:rPr>
          <w:rFonts w:hint="eastAsia" w:ascii="仿宋_GB2312" w:eastAsia="仿宋_GB2312"/>
          <w:sz w:val="32"/>
          <w:szCs w:val="30"/>
          <w:u w:val="none"/>
        </w:rPr>
        <w:t xml:space="preserve"> </w:t>
      </w:r>
      <w:r>
        <w:rPr>
          <w:rFonts w:hint="eastAsia" w:ascii="仿宋_GB2312" w:eastAsia="仿宋_GB2312"/>
          <w:sz w:val="32"/>
          <w:szCs w:val="30"/>
          <w:u w:val="none"/>
          <w:lang w:val="en-US" w:eastAsia="zh-CN"/>
        </w:rPr>
        <w:t>159.31</w:t>
      </w:r>
      <w:r>
        <w:rPr>
          <w:rFonts w:hint="eastAsia" w:ascii="仿宋_GB2312" w:eastAsia="仿宋_GB2312"/>
          <w:sz w:val="32"/>
          <w:szCs w:val="30"/>
          <w:u w:val="none"/>
        </w:rPr>
        <w:t xml:space="preserve"> </w:t>
      </w:r>
      <w:r>
        <w:rPr>
          <w:rStyle w:val="11"/>
          <w:rFonts w:ascii="仿宋" w:hAnsi="仿宋" w:eastAsia="仿宋"/>
          <w:sz w:val="32"/>
          <w:szCs w:val="32"/>
        </w:rPr>
        <w:t>万元</w:t>
      </w:r>
      <w:r>
        <w:rPr>
          <w:rStyle w:val="11"/>
          <w:rFonts w:hint="eastAsia" w:ascii="仿宋" w:hAnsi="仿宋" w:eastAsia="仿宋"/>
          <w:sz w:val="32"/>
          <w:szCs w:val="32"/>
          <w:lang w:eastAsia="zh-CN"/>
        </w:rPr>
        <w:t>（</w:t>
      </w:r>
      <w:r>
        <w:rPr>
          <w:rFonts w:hint="eastAsia" w:ascii="仿宋" w:hAnsi="仿宋" w:eastAsia="仿宋" w:cs="仿宋"/>
          <w:sz w:val="30"/>
          <w:szCs w:val="30"/>
        </w:rPr>
        <w:t>其中</w:t>
      </w:r>
      <w:r>
        <w:rPr>
          <w:rFonts w:hint="eastAsia" w:ascii="仿宋" w:hAnsi="仿宋" w:eastAsia="仿宋" w:cs="仿宋"/>
          <w:sz w:val="30"/>
          <w:szCs w:val="30"/>
          <w:lang w:val="en-US" w:eastAsia="zh-CN"/>
        </w:rPr>
        <w:t>基本支出：生活补助18.28</w:t>
      </w:r>
      <w:r>
        <w:rPr>
          <w:rFonts w:hint="eastAsia" w:ascii="仿宋" w:hAnsi="仿宋" w:eastAsia="仿宋" w:cs="仿宋"/>
          <w:sz w:val="30"/>
          <w:szCs w:val="30"/>
        </w:rPr>
        <w:t>万元</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其他对个人和家庭的补助159.31</w:t>
      </w:r>
      <w:r>
        <w:rPr>
          <w:rStyle w:val="11"/>
          <w:rFonts w:hint="eastAsia" w:ascii="仿宋" w:hAnsi="仿宋" w:eastAsia="仿宋"/>
          <w:sz w:val="32"/>
          <w:szCs w:val="32"/>
          <w:lang w:eastAsia="zh-CN"/>
        </w:rPr>
        <w:t>）</w:t>
      </w:r>
      <w:r>
        <w:rPr>
          <w:rStyle w:val="11"/>
          <w:rFonts w:ascii="仿宋" w:hAnsi="仿宋" w:eastAsia="仿宋"/>
          <w:sz w:val="32"/>
          <w:szCs w:val="32"/>
        </w:rPr>
        <w:t>,较上年预算安排减少</w:t>
      </w:r>
      <w:r>
        <w:rPr>
          <w:rStyle w:val="11"/>
          <w:rFonts w:hint="eastAsia" w:ascii="仿宋" w:hAnsi="仿宋" w:eastAsia="仿宋"/>
          <w:sz w:val="32"/>
          <w:szCs w:val="32"/>
          <w:lang w:val="en-US" w:eastAsia="zh-CN"/>
        </w:rPr>
        <w:t>505.5983</w:t>
      </w:r>
      <w:r>
        <w:rPr>
          <w:rStyle w:val="11"/>
          <w:rFonts w:ascii="仿宋" w:hAnsi="仿宋" w:eastAsia="仿宋"/>
          <w:sz w:val="32"/>
          <w:szCs w:val="32"/>
        </w:rPr>
        <w:t>万元;资本性支出</w:t>
      </w:r>
      <w:r>
        <w:rPr>
          <w:rFonts w:hint="eastAsia" w:ascii="仿宋_GB2312" w:eastAsia="仿宋_GB2312"/>
          <w:sz w:val="32"/>
          <w:szCs w:val="30"/>
          <w:u w:val="none"/>
        </w:rPr>
        <w:t xml:space="preserve">  </w:t>
      </w:r>
      <w:r>
        <w:rPr>
          <w:rFonts w:hint="eastAsia" w:ascii="仿宋_GB2312" w:eastAsia="仿宋_GB2312"/>
          <w:sz w:val="32"/>
          <w:szCs w:val="30"/>
          <w:u w:val="none"/>
          <w:lang w:val="en-US" w:eastAsia="zh-CN"/>
        </w:rPr>
        <w:t>6057.50</w:t>
      </w:r>
      <w:r>
        <w:rPr>
          <w:rFonts w:hint="eastAsia" w:ascii="仿宋_GB2312" w:eastAsia="仿宋_GB2312"/>
          <w:sz w:val="32"/>
          <w:szCs w:val="30"/>
          <w:u w:val="none"/>
        </w:rPr>
        <w:t xml:space="preserve"> </w:t>
      </w:r>
      <w:r>
        <w:rPr>
          <w:rStyle w:val="11"/>
          <w:rFonts w:ascii="仿宋" w:hAnsi="仿宋" w:eastAsia="仿宋"/>
          <w:sz w:val="32"/>
          <w:szCs w:val="32"/>
        </w:rPr>
        <w:t>万元</w:t>
      </w:r>
      <w:r>
        <w:rPr>
          <w:rStyle w:val="11"/>
          <w:rFonts w:hint="eastAsia" w:ascii="仿宋" w:hAnsi="仿宋" w:eastAsia="仿宋"/>
          <w:sz w:val="32"/>
          <w:szCs w:val="32"/>
          <w:lang w:eastAsia="zh-CN"/>
        </w:rPr>
        <w:t>（</w:t>
      </w:r>
      <w:r>
        <w:rPr>
          <w:rStyle w:val="11"/>
          <w:rFonts w:hint="eastAsia" w:ascii="仿宋" w:hAnsi="仿宋" w:eastAsia="仿宋"/>
          <w:sz w:val="32"/>
          <w:szCs w:val="32"/>
          <w:lang w:val="en-US" w:eastAsia="zh-CN"/>
        </w:rPr>
        <w:t>其中基本支出：办公设备购置1.50万元；项目支出：办公设备购置16万元、基础设施建设5810万元、其他资本性支出230万元</w:t>
      </w:r>
      <w:r>
        <w:rPr>
          <w:rStyle w:val="11"/>
          <w:rFonts w:hint="eastAsia" w:ascii="仿宋" w:hAnsi="仿宋" w:eastAsia="仿宋"/>
          <w:sz w:val="32"/>
          <w:szCs w:val="32"/>
          <w:lang w:eastAsia="zh-CN"/>
        </w:rPr>
        <w:t>）</w:t>
      </w:r>
      <w:r>
        <w:rPr>
          <w:rStyle w:val="11"/>
          <w:rFonts w:ascii="仿宋" w:hAnsi="仿宋" w:eastAsia="仿宋"/>
          <w:sz w:val="32"/>
          <w:szCs w:val="32"/>
        </w:rPr>
        <w:t>,较上年预算安排增加</w:t>
      </w:r>
      <w:r>
        <w:rPr>
          <w:rStyle w:val="11"/>
          <w:rFonts w:hint="eastAsia" w:ascii="仿宋" w:hAnsi="仿宋" w:eastAsia="仿宋"/>
          <w:sz w:val="32"/>
          <w:szCs w:val="32"/>
          <w:lang w:val="en-US" w:eastAsia="zh-CN"/>
        </w:rPr>
        <w:t>2889.655082</w:t>
      </w:r>
      <w:r>
        <w:rPr>
          <w:rStyle w:val="11"/>
          <w:rFonts w:ascii="仿宋" w:hAnsi="仿宋" w:eastAsia="仿宋"/>
          <w:sz w:val="32"/>
          <w:szCs w:val="32"/>
        </w:rPr>
        <w:t>万元。</w:t>
      </w:r>
      <w:r>
        <w:fldChar w:fldCharType="end"/>
      </w:r>
    </w:p>
    <w:p>
      <w:pPr>
        <w:spacing w:line="360" w:lineRule="auto"/>
        <w:ind w:firstLine="321" w:firstLineChars="100"/>
        <w:rPr>
          <w:rStyle w:val="11"/>
          <w:rFonts w:ascii="Adobe 仿宋 Std R" w:hAnsi="Adobe 仿宋 Std R" w:eastAsia="Adobe 仿宋 Std R"/>
          <w:b/>
          <w:sz w:val="32"/>
          <w:szCs w:val="32"/>
        </w:rPr>
      </w:pPr>
      <w:r>
        <w:rPr>
          <w:rStyle w:val="11"/>
          <w:rFonts w:hint="eastAsia" w:ascii="Adobe 仿宋 Std R" w:hAnsi="Adobe 仿宋 Std R" w:eastAsia="Adobe 仿宋 Std R"/>
          <w:b/>
          <w:sz w:val="32"/>
          <w:szCs w:val="32"/>
        </w:rPr>
        <w:t xml:space="preserve"> (三)财政拨款支出情况</w:t>
      </w:r>
    </w:p>
    <w:p>
      <w:pPr>
        <w:spacing w:line="360" w:lineRule="auto"/>
        <w:ind w:firstLine="640" w:firstLineChars="200"/>
        <w:rPr>
          <w:rStyle w:val="11"/>
          <w:rFonts w:ascii="仿宋" w:hAnsi="仿宋" w:eastAsia="仿宋"/>
          <w:sz w:val="32"/>
          <w:szCs w:val="32"/>
        </w:rPr>
      </w:pPr>
      <w:r>
        <w:rPr>
          <w:rStyle w:val="11"/>
          <w:rFonts w:hint="eastAsia" w:ascii="仿宋" w:hAnsi="仿宋" w:eastAsia="仿宋"/>
          <w:sz w:val="32"/>
          <w:szCs w:val="32"/>
        </w:rPr>
        <w:t>2</w:t>
      </w:r>
      <w:r>
        <w:rPr>
          <w:rStyle w:val="11"/>
          <w:rFonts w:ascii="仿宋" w:hAnsi="仿宋" w:eastAsia="仿宋"/>
          <w:sz w:val="32"/>
          <w:szCs w:val="32"/>
        </w:rPr>
        <w:t>023</w:t>
      </w:r>
      <w:r>
        <w:rPr>
          <w:rStyle w:val="11"/>
          <w:rFonts w:hint="eastAsia" w:ascii="仿宋" w:hAnsi="仿宋" w:eastAsia="仿宋"/>
          <w:sz w:val="32"/>
          <w:szCs w:val="32"/>
        </w:rPr>
        <w:t>年</w:t>
      </w:r>
      <w:r>
        <w:rPr>
          <w:rStyle w:val="11"/>
          <w:rFonts w:ascii="仿宋" w:hAnsi="仿宋" w:eastAsia="仿宋"/>
          <w:sz w:val="32"/>
          <w:szCs w:val="32"/>
        </w:rPr>
        <w:fldChar w:fldCharType="begin"/>
      </w:r>
      <w:r>
        <w:rPr>
          <w:rStyle w:val="11"/>
          <w:rFonts w:ascii="仿宋" w:hAnsi="仿宋" w:eastAsia="仿宋"/>
          <w:sz w:val="32"/>
          <w:szCs w:val="32"/>
        </w:rPr>
        <w:instrText xml:space="preserve">MERGEFIELD ${page540426799.ds254512694_REP_JXJC_AGENCY_WZR_NAME}</w:instrText>
      </w:r>
      <w:r>
        <w:rPr>
          <w:rStyle w:val="11"/>
          <w:rFonts w:ascii="仿宋" w:hAnsi="仿宋" w:eastAsia="仿宋"/>
          <w:sz w:val="32"/>
          <w:szCs w:val="32"/>
        </w:rPr>
        <w:fldChar w:fldCharType="separate"/>
      </w:r>
      <w:r>
        <w:rPr>
          <w:rStyle w:val="11"/>
          <w:rFonts w:hint="eastAsia" w:ascii="仿宋" w:hAnsi="仿宋" w:eastAsia="仿宋"/>
          <w:sz w:val="32"/>
          <w:szCs w:val="32"/>
          <w:lang w:eastAsia="zh-CN"/>
        </w:rPr>
        <w:t>湖口县</w:t>
      </w:r>
      <w:r>
        <w:rPr>
          <w:rStyle w:val="11"/>
          <w:rFonts w:hint="eastAsia" w:ascii="仿宋" w:hAnsi="仿宋" w:eastAsia="仿宋"/>
          <w:sz w:val="32"/>
          <w:szCs w:val="32"/>
          <w:lang w:val="en-US" w:eastAsia="zh-CN"/>
        </w:rPr>
        <w:t>农业农村</w:t>
      </w:r>
      <w:r>
        <w:rPr>
          <w:rStyle w:val="11"/>
          <w:rFonts w:hint="eastAsia" w:ascii="仿宋" w:hAnsi="仿宋" w:eastAsia="仿宋"/>
          <w:sz w:val="32"/>
          <w:szCs w:val="32"/>
          <w:lang w:eastAsia="zh-CN"/>
        </w:rPr>
        <w:t>局</w:t>
      </w:r>
      <w:r>
        <w:fldChar w:fldCharType="end"/>
      </w:r>
      <w:r>
        <w:rPr>
          <w:rStyle w:val="11"/>
          <w:rFonts w:ascii="仿宋" w:hAnsi="仿宋" w:eastAsia="仿宋"/>
          <w:sz w:val="32"/>
          <w:szCs w:val="32"/>
        </w:rPr>
        <w:fldChar w:fldCharType="begin"/>
      </w:r>
      <w:r>
        <w:rPr>
          <w:rStyle w:val="11"/>
          <w:rFonts w:ascii="仿宋" w:hAnsi="仿宋" w:eastAsia="仿宋"/>
          <w:sz w:val="32"/>
          <w:szCs w:val="32"/>
        </w:rPr>
        <w:instrText xml:space="preserve">MERGEFIELD ${page540426799.ds357974894_REP_BGT_T_HC1100002019_DXQ02DW_S_CBXJ}</w:instrText>
      </w:r>
      <w:r>
        <w:rPr>
          <w:rStyle w:val="11"/>
          <w:rFonts w:ascii="仿宋" w:hAnsi="仿宋" w:eastAsia="仿宋"/>
          <w:sz w:val="32"/>
          <w:szCs w:val="32"/>
        </w:rPr>
        <w:fldChar w:fldCharType="separate"/>
      </w:r>
      <w:r>
        <w:rPr>
          <w:rStyle w:val="11"/>
          <w:rFonts w:ascii="仿宋" w:hAnsi="仿宋" w:eastAsia="仿宋"/>
          <w:sz w:val="32"/>
          <w:szCs w:val="32"/>
        </w:rPr>
        <w:t>财政拨款支出预算总额</w:t>
      </w:r>
      <w:r>
        <w:rPr>
          <w:rFonts w:hint="eastAsia" w:ascii="仿宋_GB2312" w:eastAsia="仿宋_GB2312"/>
          <w:sz w:val="32"/>
          <w:szCs w:val="30"/>
          <w:u w:val="none"/>
        </w:rPr>
        <w:t xml:space="preserve"> </w:t>
      </w:r>
      <w:r>
        <w:rPr>
          <w:rFonts w:hint="eastAsia" w:ascii="仿宋_GB2312" w:eastAsia="仿宋_GB2312"/>
          <w:sz w:val="32"/>
          <w:szCs w:val="30"/>
          <w:u w:val="none"/>
          <w:lang w:val="en-US" w:eastAsia="zh-CN"/>
        </w:rPr>
        <w:t>12029.12</w:t>
      </w:r>
      <w:r>
        <w:rPr>
          <w:rFonts w:hint="eastAsia" w:ascii="仿宋_GB2312" w:eastAsia="仿宋_GB2312"/>
          <w:sz w:val="32"/>
          <w:szCs w:val="30"/>
          <w:u w:val="none"/>
        </w:rPr>
        <w:t xml:space="preserve">  </w:t>
      </w:r>
      <w:r>
        <w:rPr>
          <w:rStyle w:val="11"/>
          <w:rFonts w:ascii="仿宋" w:hAnsi="仿宋" w:eastAsia="仿宋"/>
          <w:sz w:val="32"/>
          <w:szCs w:val="32"/>
        </w:rPr>
        <w:t>万元,较上年预算安排增加</w:t>
      </w:r>
      <w:r>
        <w:rPr>
          <w:rStyle w:val="11"/>
          <w:rFonts w:hint="eastAsia" w:ascii="仿宋" w:hAnsi="仿宋" w:eastAsia="仿宋"/>
          <w:sz w:val="32"/>
          <w:szCs w:val="32"/>
          <w:lang w:val="en-US" w:eastAsia="zh-CN"/>
        </w:rPr>
        <w:t>4662.71</w:t>
      </w:r>
      <w:r>
        <w:rPr>
          <w:rStyle w:val="11"/>
          <w:rFonts w:ascii="仿宋" w:hAnsi="仿宋" w:eastAsia="仿宋"/>
          <w:sz w:val="32"/>
          <w:szCs w:val="32"/>
        </w:rPr>
        <w:t>万元</w:t>
      </w:r>
      <w:r>
        <w:rPr>
          <w:rStyle w:val="11"/>
          <w:rFonts w:hint="eastAsia" w:ascii="仿宋" w:hAnsi="仿宋" w:eastAsia="仿宋"/>
          <w:sz w:val="32"/>
          <w:szCs w:val="32"/>
          <w:lang w:eastAsia="zh-CN"/>
        </w:rPr>
        <w:t>，</w:t>
      </w:r>
      <w:r>
        <w:rPr>
          <w:rFonts w:hint="eastAsia" w:ascii="仿宋" w:hAnsi="仿宋" w:eastAsia="仿宋" w:cs="Times New Roman"/>
          <w:kern w:val="0"/>
          <w:sz w:val="32"/>
          <w:szCs w:val="32"/>
          <w:lang w:val="en-US" w:eastAsia="zh-CN"/>
        </w:rPr>
        <w:t>增比63.30%，</w:t>
      </w:r>
      <w:r>
        <w:rPr>
          <w:rFonts w:hint="eastAsia" w:ascii="仿宋" w:hAnsi="仿宋" w:eastAsia="仿宋" w:cs="仿宋"/>
          <w:sz w:val="32"/>
          <w:szCs w:val="32"/>
          <w:lang w:val="en-US" w:eastAsia="zh-CN"/>
        </w:rPr>
        <w:t>主要原因是：人员经费的增加以及农业农村专项的增加</w:t>
      </w:r>
      <w:r>
        <w:rPr>
          <w:rStyle w:val="11"/>
          <w:rFonts w:ascii="仿宋" w:hAnsi="仿宋" w:eastAsia="仿宋"/>
          <w:sz w:val="32"/>
          <w:szCs w:val="32"/>
        </w:rPr>
        <w:t>;</w:t>
      </w:r>
      <w:r>
        <w:fldChar w:fldCharType="end"/>
      </w:r>
    </w:p>
    <w:p>
      <w:pPr>
        <w:spacing w:line="360" w:lineRule="auto"/>
        <w:ind w:firstLine="640" w:firstLineChars="200"/>
        <w:rPr>
          <w:rStyle w:val="11"/>
          <w:rFonts w:ascii="仿宋" w:hAnsi="仿宋" w:eastAsia="仿宋"/>
          <w:sz w:val="32"/>
          <w:szCs w:val="32"/>
        </w:rPr>
      </w:pPr>
      <w:r>
        <w:rPr>
          <w:rStyle w:val="11"/>
          <w:rFonts w:hint="eastAsia" w:ascii="仿宋" w:hAnsi="仿宋" w:eastAsia="仿宋"/>
          <w:sz w:val="32"/>
          <w:szCs w:val="32"/>
        </w:rPr>
        <w:t>按支出功能科目划分：</w:t>
      </w:r>
      <w:r>
        <w:rPr>
          <w:rStyle w:val="11"/>
          <w:rFonts w:ascii="仿宋" w:hAnsi="仿宋" w:eastAsia="仿宋"/>
          <w:sz w:val="32"/>
          <w:szCs w:val="32"/>
        </w:rPr>
        <w:fldChar w:fldCharType="begin"/>
      </w:r>
      <w:r>
        <w:rPr>
          <w:rStyle w:val="11"/>
          <w:rFonts w:ascii="仿宋" w:hAnsi="仿宋" w:eastAsia="仿宋"/>
          <w:sz w:val="32"/>
          <w:szCs w:val="32"/>
        </w:rPr>
        <w:instrText xml:space="preserve">MERGEFIELD ${page540426799.ds197859873_REP_BGT_T_HC1100002019DXQ01DW_GNCBMX}</w:instrText>
      </w:r>
      <w:r>
        <w:rPr>
          <w:rStyle w:val="11"/>
          <w:rFonts w:ascii="仿宋" w:hAnsi="仿宋" w:eastAsia="仿宋"/>
          <w:sz w:val="32"/>
          <w:szCs w:val="32"/>
        </w:rPr>
        <w:fldChar w:fldCharType="separate"/>
      </w:r>
      <w:r>
        <w:rPr>
          <w:rStyle w:val="11"/>
          <w:rFonts w:ascii="仿宋" w:hAnsi="仿宋" w:eastAsia="仿宋"/>
          <w:sz w:val="32"/>
          <w:szCs w:val="32"/>
        </w:rPr>
        <w:t>一般公共服务支出</w:t>
      </w:r>
      <w:r>
        <w:rPr>
          <w:rFonts w:hint="eastAsia" w:ascii="仿宋_GB2312" w:eastAsia="仿宋_GB2312"/>
          <w:sz w:val="32"/>
          <w:szCs w:val="30"/>
          <w:u w:val="single"/>
        </w:rPr>
        <w:t xml:space="preserve">  </w:t>
      </w:r>
      <w:r>
        <w:rPr>
          <w:rFonts w:hint="eastAsia" w:ascii="仿宋_GB2312" w:eastAsia="仿宋_GB2312"/>
          <w:sz w:val="32"/>
          <w:szCs w:val="30"/>
          <w:u w:val="single"/>
          <w:lang w:val="en-US" w:eastAsia="zh-CN"/>
        </w:rPr>
        <w:t>0</w:t>
      </w:r>
      <w:r>
        <w:rPr>
          <w:rFonts w:hint="eastAsia" w:ascii="仿宋_GB2312" w:eastAsia="仿宋_GB2312"/>
          <w:sz w:val="32"/>
          <w:szCs w:val="30"/>
          <w:u w:val="single"/>
        </w:rPr>
        <w:t xml:space="preserve"> </w:t>
      </w:r>
      <w:r>
        <w:rPr>
          <w:rStyle w:val="11"/>
          <w:rFonts w:ascii="仿宋" w:hAnsi="仿宋" w:eastAsia="仿宋"/>
          <w:sz w:val="32"/>
          <w:szCs w:val="32"/>
        </w:rPr>
        <w:t>万元,社会保障和就业支出</w:t>
      </w:r>
      <w:r>
        <w:rPr>
          <w:rFonts w:hint="eastAsia" w:ascii="仿宋_GB2312" w:eastAsia="仿宋_GB2312"/>
          <w:sz w:val="32"/>
          <w:szCs w:val="30"/>
          <w:u w:val="single"/>
        </w:rPr>
        <w:t xml:space="preserve">  </w:t>
      </w:r>
      <w:r>
        <w:rPr>
          <w:rFonts w:hint="eastAsia" w:ascii="仿宋_GB2312" w:eastAsia="仿宋_GB2312"/>
          <w:sz w:val="32"/>
          <w:szCs w:val="30"/>
          <w:u w:val="single"/>
          <w:lang w:val="en-US" w:eastAsia="zh-CN"/>
        </w:rPr>
        <w:t>0</w:t>
      </w:r>
      <w:r>
        <w:rPr>
          <w:rFonts w:hint="eastAsia" w:ascii="仿宋_GB2312" w:eastAsia="仿宋_GB2312"/>
          <w:sz w:val="32"/>
          <w:szCs w:val="30"/>
          <w:u w:val="single"/>
        </w:rPr>
        <w:t xml:space="preserve"> </w:t>
      </w:r>
      <w:r>
        <w:rPr>
          <w:rStyle w:val="11"/>
          <w:rFonts w:ascii="仿宋" w:hAnsi="仿宋" w:eastAsia="仿宋"/>
          <w:sz w:val="32"/>
          <w:szCs w:val="32"/>
        </w:rPr>
        <w:t>万元,卫生健康支出</w:t>
      </w:r>
      <w:r>
        <w:rPr>
          <w:rFonts w:hint="eastAsia" w:ascii="仿宋_GB2312" w:eastAsia="仿宋_GB2312"/>
          <w:sz w:val="32"/>
          <w:szCs w:val="30"/>
          <w:u w:val="single"/>
        </w:rPr>
        <w:t xml:space="preserve">  </w:t>
      </w:r>
      <w:r>
        <w:rPr>
          <w:rFonts w:hint="eastAsia" w:ascii="仿宋_GB2312" w:eastAsia="仿宋_GB2312"/>
          <w:sz w:val="32"/>
          <w:szCs w:val="30"/>
          <w:u w:val="single"/>
          <w:lang w:val="en-US" w:eastAsia="zh-CN"/>
        </w:rPr>
        <w:t>0</w:t>
      </w:r>
      <w:r>
        <w:rPr>
          <w:rFonts w:hint="eastAsia" w:ascii="仿宋_GB2312" w:eastAsia="仿宋_GB2312"/>
          <w:sz w:val="32"/>
          <w:szCs w:val="30"/>
          <w:u w:val="single"/>
        </w:rPr>
        <w:t xml:space="preserve"> </w:t>
      </w:r>
      <w:r>
        <w:rPr>
          <w:rStyle w:val="11"/>
          <w:rFonts w:ascii="仿宋" w:hAnsi="仿宋" w:eastAsia="仿宋"/>
          <w:sz w:val="32"/>
          <w:szCs w:val="32"/>
        </w:rPr>
        <w:t>万元,住房保障支出</w:t>
      </w:r>
      <w:r>
        <w:rPr>
          <w:rFonts w:hint="eastAsia" w:ascii="仿宋_GB2312" w:eastAsia="仿宋_GB2312"/>
          <w:sz w:val="32"/>
          <w:szCs w:val="30"/>
          <w:u w:val="single"/>
        </w:rPr>
        <w:t xml:space="preserve"> </w:t>
      </w:r>
      <w:r>
        <w:rPr>
          <w:rFonts w:hint="eastAsia" w:ascii="仿宋_GB2312" w:eastAsia="仿宋_GB2312"/>
          <w:sz w:val="32"/>
          <w:szCs w:val="30"/>
          <w:u w:val="single"/>
          <w:lang w:val="en-US" w:eastAsia="zh-CN"/>
        </w:rPr>
        <w:t>0</w:t>
      </w:r>
      <w:r>
        <w:rPr>
          <w:rFonts w:hint="eastAsia" w:ascii="仿宋_GB2312" w:eastAsia="仿宋_GB2312"/>
          <w:sz w:val="32"/>
          <w:szCs w:val="30"/>
          <w:u w:val="single"/>
        </w:rPr>
        <w:t xml:space="preserve">  </w:t>
      </w:r>
      <w:r>
        <w:rPr>
          <w:rStyle w:val="11"/>
          <w:rFonts w:ascii="仿宋" w:hAnsi="仿宋" w:eastAsia="仿宋"/>
          <w:sz w:val="32"/>
          <w:szCs w:val="32"/>
        </w:rPr>
        <w:t>万元</w:t>
      </w:r>
      <w:r>
        <w:rPr>
          <w:rFonts w:hint="eastAsia" w:ascii="仿宋" w:hAnsi="仿宋" w:eastAsia="仿宋" w:cs="仿宋"/>
          <w:sz w:val="32"/>
          <w:szCs w:val="32"/>
          <w:lang w:val="en-US" w:eastAsia="zh-CN"/>
        </w:rPr>
        <w:t>农林水支出12029.12万元，</w:t>
      </w:r>
      <w:r>
        <w:rPr>
          <w:rFonts w:hint="eastAsia" w:ascii="仿宋" w:hAnsi="仿宋" w:eastAsia="仿宋" w:cs="仿宋"/>
          <w:kern w:val="0"/>
          <w:sz w:val="32"/>
          <w:szCs w:val="32"/>
        </w:rPr>
        <w:fldChar w:fldCharType="begin"/>
      </w:r>
      <w:r>
        <w:rPr>
          <w:rFonts w:hint="eastAsia" w:ascii="仿宋" w:hAnsi="仿宋" w:eastAsia="仿宋" w:cs="仿宋"/>
          <w:kern w:val="0"/>
          <w:sz w:val="32"/>
          <w:szCs w:val="32"/>
        </w:rPr>
        <w:instrText xml:space="preserve">MERGEFIELD ${page540426799.ds254512694_V_BGT_DEP_INCOME_DXQDW01_ZJ}</w:instrText>
      </w:r>
      <w:r>
        <w:rPr>
          <w:rFonts w:hint="eastAsia" w:ascii="仿宋" w:hAnsi="仿宋" w:eastAsia="仿宋" w:cs="仿宋"/>
          <w:kern w:val="0"/>
          <w:sz w:val="32"/>
          <w:szCs w:val="32"/>
        </w:rPr>
        <w:fldChar w:fldCharType="separate"/>
      </w:r>
      <w:r>
        <w:rPr>
          <w:rFonts w:hint="eastAsia" w:ascii="仿宋" w:hAnsi="仿宋" w:eastAsia="仿宋" w:cs="仿宋"/>
          <w:kern w:val="0"/>
          <w:sz w:val="32"/>
          <w:szCs w:val="32"/>
        </w:rPr>
        <w:t>较上年预算安排增加</w:t>
      </w:r>
      <w:r>
        <w:rPr>
          <w:rFonts w:hint="eastAsia" w:ascii="仿宋" w:hAnsi="仿宋" w:eastAsia="仿宋" w:cs="仿宋"/>
          <w:kern w:val="0"/>
          <w:sz w:val="32"/>
          <w:szCs w:val="32"/>
          <w:lang w:val="en-US" w:eastAsia="zh-CN"/>
        </w:rPr>
        <w:t>4662.71</w:t>
      </w:r>
      <w:r>
        <w:rPr>
          <w:rFonts w:hint="eastAsia" w:ascii="仿宋" w:hAnsi="仿宋" w:eastAsia="仿宋" w:cs="仿宋"/>
          <w:kern w:val="0"/>
          <w:sz w:val="32"/>
          <w:szCs w:val="32"/>
        </w:rPr>
        <w:t>万元</w:t>
      </w:r>
      <w:r>
        <w:rPr>
          <w:rFonts w:hint="eastAsia" w:ascii="仿宋" w:hAnsi="仿宋" w:eastAsia="仿宋" w:cs="仿宋"/>
          <w:kern w:val="0"/>
          <w:sz w:val="32"/>
          <w:szCs w:val="32"/>
          <w:lang w:eastAsia="zh-CN"/>
        </w:rPr>
        <w:t>，</w:t>
      </w:r>
      <w:r>
        <w:rPr>
          <w:rFonts w:hint="eastAsia" w:ascii="仿宋" w:hAnsi="仿宋" w:eastAsia="仿宋" w:cs="仿宋"/>
          <w:sz w:val="32"/>
          <w:szCs w:val="32"/>
        </w:rPr>
        <w:fldChar w:fldCharType="end"/>
      </w:r>
      <w:r>
        <w:rPr>
          <w:rFonts w:hint="eastAsia" w:ascii="仿宋" w:hAnsi="仿宋" w:eastAsia="仿宋" w:cs="仿宋"/>
          <w:sz w:val="32"/>
          <w:szCs w:val="32"/>
          <w:lang w:val="en-US" w:eastAsia="zh-CN"/>
        </w:rPr>
        <w:t>增比63.30%，主要原因是：人员经费的增加以及农业农村专项的增加，（其中：</w:t>
      </w:r>
      <w:r>
        <w:rPr>
          <w:rStyle w:val="11"/>
          <w:rFonts w:ascii="仿宋" w:hAnsi="仿宋" w:eastAsia="仿宋"/>
          <w:sz w:val="32"/>
          <w:szCs w:val="32"/>
        </w:rPr>
        <w:t xml:space="preserve"> </w:t>
      </w:r>
      <w:r>
        <w:rPr>
          <w:rStyle w:val="11"/>
          <w:rFonts w:ascii="仿宋" w:hAnsi="仿宋" w:eastAsia="仿宋"/>
          <w:sz w:val="32"/>
          <w:szCs w:val="32"/>
        </w:rPr>
        <w:fldChar w:fldCharType="begin"/>
      </w:r>
      <w:r>
        <w:rPr>
          <w:rStyle w:val="11"/>
          <w:rFonts w:ascii="仿宋" w:hAnsi="仿宋" w:eastAsia="仿宋"/>
          <w:sz w:val="32"/>
          <w:szCs w:val="32"/>
        </w:rPr>
        <w:instrText xml:space="preserve">MERGEFIELD ${page540426799.ds197859873_REP_BGT_T_HC1100002019DXQ01DW_GNZJMX}</w:instrText>
      </w:r>
      <w:r>
        <w:rPr>
          <w:rStyle w:val="11"/>
          <w:rFonts w:ascii="仿宋" w:hAnsi="仿宋" w:eastAsia="仿宋"/>
          <w:sz w:val="32"/>
          <w:szCs w:val="32"/>
        </w:rPr>
        <w:fldChar w:fldCharType="separate"/>
      </w:r>
      <w:r>
        <w:rPr>
          <w:rFonts w:hint="eastAsia" w:ascii="仿宋" w:hAnsi="仿宋" w:eastAsia="仿宋" w:cs="仿宋"/>
          <w:sz w:val="32"/>
          <w:szCs w:val="32"/>
        </w:rPr>
        <w:t>行政运行（经费拨款补助）</w:t>
      </w:r>
      <w:r>
        <w:rPr>
          <w:rFonts w:hint="eastAsia" w:ascii="仿宋" w:hAnsi="仿宋" w:eastAsia="仿宋" w:cs="仿宋"/>
          <w:sz w:val="32"/>
          <w:szCs w:val="32"/>
          <w:lang w:val="en-US" w:eastAsia="zh-CN"/>
        </w:rPr>
        <w:t>2029.12</w:t>
      </w:r>
      <w:r>
        <w:rPr>
          <w:rFonts w:hint="eastAsia" w:ascii="仿宋" w:hAnsi="仿宋" w:eastAsia="仿宋" w:cs="仿宋"/>
          <w:sz w:val="32"/>
          <w:szCs w:val="32"/>
        </w:rPr>
        <w:t>万元；</w:t>
      </w:r>
      <w:r>
        <w:rPr>
          <w:rFonts w:hint="eastAsia" w:ascii="仿宋" w:hAnsi="仿宋" w:eastAsia="仿宋" w:cs="仿宋"/>
          <w:sz w:val="32"/>
          <w:szCs w:val="32"/>
          <w:lang w:eastAsia="zh-CN"/>
        </w:rPr>
        <w:t>病虫害控制（经费拨款补助）</w:t>
      </w:r>
      <w:r>
        <w:rPr>
          <w:rFonts w:hint="eastAsia" w:ascii="仿宋" w:hAnsi="仿宋" w:eastAsia="仿宋" w:cs="仿宋"/>
          <w:sz w:val="32"/>
          <w:szCs w:val="32"/>
          <w:lang w:val="en-US" w:eastAsia="zh-CN"/>
        </w:rPr>
        <w:t>25万元、</w:t>
      </w:r>
      <w:r>
        <w:rPr>
          <w:rFonts w:hint="eastAsia" w:ascii="仿宋" w:hAnsi="仿宋" w:eastAsia="仿宋" w:cs="仿宋"/>
          <w:sz w:val="32"/>
          <w:szCs w:val="32"/>
        </w:rPr>
        <w:t>执法监管（经费拨款补助）</w:t>
      </w:r>
      <w:r>
        <w:rPr>
          <w:rFonts w:hint="eastAsia" w:ascii="仿宋" w:hAnsi="仿宋" w:eastAsia="仿宋" w:cs="仿宋"/>
          <w:sz w:val="32"/>
          <w:szCs w:val="32"/>
          <w:lang w:val="en-US" w:eastAsia="zh-CN"/>
        </w:rPr>
        <w:t>110</w:t>
      </w:r>
      <w:r>
        <w:rPr>
          <w:rFonts w:hint="eastAsia" w:ascii="仿宋" w:hAnsi="仿宋" w:eastAsia="仿宋" w:cs="仿宋"/>
          <w:sz w:val="32"/>
          <w:szCs w:val="32"/>
        </w:rPr>
        <w:t>万元、农产品质量安全（经费拨款补助）50万元、</w:t>
      </w:r>
      <w:r>
        <w:rPr>
          <w:rFonts w:hint="eastAsia" w:ascii="仿宋" w:hAnsi="仿宋" w:eastAsia="仿宋" w:cs="仿宋"/>
          <w:sz w:val="32"/>
          <w:szCs w:val="32"/>
          <w:lang w:val="en-US" w:eastAsia="zh-CN"/>
        </w:rPr>
        <w:t>统计监测与信息服务（经费拨款补助）25万元、</w:t>
      </w:r>
      <w:r>
        <w:rPr>
          <w:rFonts w:hint="eastAsia" w:ascii="仿宋" w:hAnsi="仿宋" w:eastAsia="仿宋" w:cs="仿宋"/>
          <w:sz w:val="32"/>
          <w:szCs w:val="32"/>
        </w:rPr>
        <w:t>农业生产发展（经费拨款补助）</w:t>
      </w:r>
      <w:r>
        <w:rPr>
          <w:rFonts w:hint="eastAsia" w:ascii="仿宋" w:hAnsi="仿宋" w:eastAsia="仿宋" w:cs="仿宋"/>
          <w:sz w:val="32"/>
          <w:szCs w:val="32"/>
          <w:lang w:val="en-US" w:eastAsia="zh-CN"/>
        </w:rPr>
        <w:t>730</w:t>
      </w:r>
      <w:r>
        <w:rPr>
          <w:rFonts w:hint="eastAsia" w:ascii="仿宋" w:hAnsi="仿宋" w:eastAsia="仿宋" w:cs="仿宋"/>
          <w:sz w:val="32"/>
          <w:szCs w:val="32"/>
        </w:rPr>
        <w:t>万元、</w:t>
      </w:r>
      <w:r>
        <w:rPr>
          <w:rFonts w:hint="eastAsia" w:ascii="仿宋" w:hAnsi="仿宋" w:eastAsia="仿宋" w:cs="仿宋"/>
          <w:sz w:val="32"/>
          <w:szCs w:val="32"/>
          <w:lang w:eastAsia="zh-CN"/>
        </w:rPr>
        <w:t>农村社会事业（经费拨款补助）</w:t>
      </w:r>
      <w:r>
        <w:rPr>
          <w:rFonts w:hint="eastAsia" w:ascii="仿宋" w:hAnsi="仿宋" w:eastAsia="仿宋" w:cs="仿宋"/>
          <w:sz w:val="32"/>
          <w:szCs w:val="32"/>
          <w:lang w:val="en-US" w:eastAsia="zh-CN"/>
        </w:rPr>
        <w:t>1230万元、</w:t>
      </w:r>
      <w:r>
        <w:rPr>
          <w:rFonts w:hint="eastAsia" w:ascii="仿宋" w:hAnsi="仿宋" w:eastAsia="仿宋" w:cs="仿宋"/>
          <w:sz w:val="32"/>
          <w:szCs w:val="32"/>
        </w:rPr>
        <w:t>农业资源保护修复与利用（经费拨款补助）</w:t>
      </w:r>
      <w:r>
        <w:rPr>
          <w:rFonts w:hint="eastAsia" w:ascii="仿宋" w:hAnsi="仿宋" w:eastAsia="仿宋" w:cs="仿宋"/>
          <w:sz w:val="32"/>
          <w:szCs w:val="32"/>
          <w:lang w:val="en-US" w:eastAsia="zh-CN"/>
        </w:rPr>
        <w:t>300</w:t>
      </w:r>
      <w:r>
        <w:rPr>
          <w:rFonts w:hint="eastAsia" w:ascii="仿宋" w:hAnsi="仿宋" w:eastAsia="仿宋" w:cs="仿宋"/>
          <w:sz w:val="32"/>
          <w:szCs w:val="32"/>
        </w:rPr>
        <w:t>万元</w:t>
      </w:r>
      <w:r>
        <w:rPr>
          <w:rFonts w:hint="eastAsia" w:ascii="仿宋" w:hAnsi="仿宋" w:eastAsia="仿宋" w:cs="仿宋"/>
          <w:sz w:val="32"/>
          <w:szCs w:val="32"/>
          <w:lang w:eastAsia="zh-CN"/>
        </w:rPr>
        <w:t>、农田建设</w:t>
      </w:r>
      <w:r>
        <w:rPr>
          <w:rFonts w:hint="eastAsia" w:ascii="仿宋" w:hAnsi="仿宋" w:eastAsia="仿宋" w:cs="仿宋"/>
          <w:sz w:val="30"/>
          <w:szCs w:val="30"/>
          <w:lang w:val="en-US" w:eastAsia="zh-CN"/>
        </w:rPr>
        <w:t>400</w:t>
      </w:r>
      <w:r>
        <w:rPr>
          <w:rFonts w:hint="eastAsia" w:ascii="仿宋" w:hAnsi="仿宋" w:eastAsia="仿宋" w:cs="仿宋"/>
          <w:sz w:val="30"/>
          <w:szCs w:val="30"/>
        </w:rPr>
        <w:t>万元</w:t>
      </w:r>
      <w:r>
        <w:rPr>
          <w:rFonts w:hint="eastAsia" w:ascii="仿宋" w:hAnsi="仿宋" w:eastAsia="仿宋" w:cs="仿宋"/>
          <w:sz w:val="32"/>
          <w:szCs w:val="32"/>
        </w:rPr>
        <w:t>（</w:t>
      </w:r>
      <w:r>
        <w:rPr>
          <w:rFonts w:hint="eastAsia" w:ascii="仿宋" w:hAnsi="仿宋" w:eastAsia="仿宋" w:cs="仿宋"/>
          <w:sz w:val="32"/>
          <w:szCs w:val="32"/>
          <w:lang w:eastAsia="zh-CN"/>
        </w:rPr>
        <w:t>经费拨</w:t>
      </w:r>
      <w:r>
        <w:rPr>
          <w:rFonts w:hint="eastAsia" w:ascii="仿宋" w:hAnsi="仿宋" w:eastAsia="仿宋" w:cs="仿宋"/>
          <w:sz w:val="30"/>
          <w:szCs w:val="30"/>
          <w:lang w:eastAsia="zh-CN"/>
        </w:rPr>
        <w:t>款补助</w:t>
      </w:r>
      <w:r>
        <w:rPr>
          <w:rFonts w:hint="eastAsia" w:ascii="仿宋" w:hAnsi="仿宋" w:eastAsia="仿宋" w:cs="仿宋"/>
          <w:sz w:val="30"/>
          <w:szCs w:val="30"/>
        </w:rPr>
        <w:t>）、</w:t>
      </w:r>
      <w:r>
        <w:rPr>
          <w:rFonts w:hint="eastAsia" w:ascii="仿宋" w:hAnsi="仿宋" w:eastAsia="仿宋" w:cs="仿宋"/>
          <w:sz w:val="30"/>
          <w:szCs w:val="30"/>
          <w:lang w:eastAsia="zh-CN"/>
        </w:rPr>
        <w:t>其他农业农村支出</w:t>
      </w:r>
      <w:r>
        <w:rPr>
          <w:rFonts w:hint="eastAsia" w:ascii="仿宋" w:hAnsi="仿宋" w:eastAsia="仿宋" w:cs="仿宋"/>
          <w:sz w:val="30"/>
          <w:szCs w:val="30"/>
          <w:lang w:val="en-US" w:eastAsia="zh-CN"/>
        </w:rPr>
        <w:t>6665</w:t>
      </w:r>
      <w:r>
        <w:rPr>
          <w:rFonts w:hint="eastAsia" w:ascii="仿宋" w:hAnsi="仿宋" w:eastAsia="仿宋" w:cs="仿宋"/>
          <w:sz w:val="30"/>
          <w:szCs w:val="30"/>
        </w:rPr>
        <w:t>万元（</w:t>
      </w:r>
      <w:r>
        <w:rPr>
          <w:rFonts w:hint="eastAsia" w:ascii="仿宋" w:hAnsi="仿宋" w:eastAsia="仿宋" w:cs="仿宋"/>
          <w:sz w:val="30"/>
          <w:szCs w:val="30"/>
          <w:lang w:eastAsia="zh-CN"/>
        </w:rPr>
        <w:t>经费拨款补助</w:t>
      </w:r>
      <w:r>
        <w:rPr>
          <w:rFonts w:hint="eastAsia" w:ascii="仿宋" w:hAnsi="仿宋" w:eastAsia="仿宋" w:cs="仿宋"/>
          <w:sz w:val="30"/>
          <w:szCs w:val="30"/>
        </w:rPr>
        <w:t>）、</w:t>
      </w:r>
      <w:r>
        <w:rPr>
          <w:rFonts w:hint="eastAsia" w:ascii="仿宋" w:hAnsi="仿宋" w:eastAsia="仿宋" w:cs="仿宋"/>
          <w:sz w:val="30"/>
          <w:szCs w:val="30"/>
          <w:lang w:val="en-US" w:eastAsia="zh-CN"/>
        </w:rPr>
        <w:t xml:space="preserve"> 农村综合改革</w:t>
      </w:r>
      <w:r>
        <w:rPr>
          <w:rFonts w:hint="eastAsia" w:ascii="仿宋" w:hAnsi="仿宋" w:eastAsia="仿宋" w:cs="仿宋"/>
          <w:sz w:val="30"/>
          <w:szCs w:val="30"/>
        </w:rPr>
        <w:t>（</w:t>
      </w:r>
      <w:r>
        <w:rPr>
          <w:rFonts w:hint="eastAsia" w:ascii="仿宋" w:hAnsi="仿宋" w:eastAsia="仿宋" w:cs="仿宋"/>
          <w:sz w:val="30"/>
          <w:szCs w:val="30"/>
          <w:lang w:eastAsia="zh-CN"/>
        </w:rPr>
        <w:t>经费拨款补助</w:t>
      </w:r>
      <w:r>
        <w:rPr>
          <w:rFonts w:hint="eastAsia" w:ascii="仿宋" w:hAnsi="仿宋" w:eastAsia="仿宋" w:cs="仿宋"/>
          <w:sz w:val="30"/>
          <w:szCs w:val="30"/>
        </w:rPr>
        <w:t>）</w:t>
      </w:r>
      <w:r>
        <w:rPr>
          <w:rFonts w:hint="eastAsia" w:ascii="仿宋" w:hAnsi="仿宋" w:eastAsia="仿宋" w:cs="仿宋"/>
          <w:sz w:val="30"/>
          <w:szCs w:val="30"/>
          <w:lang w:val="en-US" w:eastAsia="zh-CN"/>
        </w:rPr>
        <w:t>265</w:t>
      </w:r>
      <w:r>
        <w:rPr>
          <w:rFonts w:hint="eastAsia" w:ascii="仿宋" w:hAnsi="仿宋" w:eastAsia="仿宋" w:cs="仿宋"/>
          <w:sz w:val="30"/>
          <w:szCs w:val="30"/>
        </w:rPr>
        <w:t>万元</w:t>
      </w:r>
      <w:r>
        <w:rPr>
          <w:rFonts w:hint="eastAsia" w:ascii="仿宋" w:hAnsi="仿宋" w:eastAsia="仿宋" w:cs="仿宋"/>
          <w:sz w:val="30"/>
          <w:szCs w:val="30"/>
          <w:lang w:eastAsia="zh-CN"/>
        </w:rPr>
        <w:t>、普惠金融发展支出（经费拨款补助）</w:t>
      </w:r>
      <w:r>
        <w:rPr>
          <w:rFonts w:hint="eastAsia" w:ascii="仿宋" w:hAnsi="仿宋" w:eastAsia="仿宋" w:cs="仿宋"/>
          <w:sz w:val="30"/>
          <w:szCs w:val="30"/>
          <w:lang w:val="en-US" w:eastAsia="zh-CN"/>
        </w:rPr>
        <w:t>200</w:t>
      </w:r>
      <w:r>
        <w:rPr>
          <w:rFonts w:hint="eastAsia" w:ascii="仿宋" w:hAnsi="仿宋" w:eastAsia="仿宋" w:cs="仿宋"/>
          <w:sz w:val="30"/>
          <w:szCs w:val="30"/>
        </w:rPr>
        <w:t>万元</w:t>
      </w:r>
      <w:r>
        <w:rPr>
          <w:rFonts w:hint="eastAsia" w:ascii="仿宋" w:hAnsi="仿宋" w:eastAsia="仿宋" w:cs="仿宋"/>
          <w:sz w:val="30"/>
          <w:szCs w:val="30"/>
          <w:lang w:eastAsia="zh-CN"/>
        </w:rPr>
        <w:t>）</w:t>
      </w:r>
      <w:r>
        <w:rPr>
          <w:rStyle w:val="11"/>
          <w:rFonts w:ascii="仿宋" w:hAnsi="仿宋" w:eastAsia="仿宋"/>
          <w:sz w:val="32"/>
          <w:szCs w:val="32"/>
        </w:rPr>
        <w:t>。</w:t>
      </w:r>
      <w:r>
        <w:fldChar w:fldCharType="end"/>
      </w:r>
      <w:r>
        <w:rPr>
          <w:rStyle w:val="11"/>
          <w:rFonts w:ascii="仿宋" w:hAnsi="仿宋" w:eastAsia="仿宋"/>
          <w:sz w:val="32"/>
          <w:szCs w:val="32"/>
        </w:rPr>
        <w:t>。</w:t>
      </w:r>
      <w:r>
        <w:fldChar w:fldCharType="end"/>
      </w:r>
    </w:p>
    <w:p>
      <w:pPr>
        <w:spacing w:line="360" w:lineRule="auto"/>
        <w:ind w:firstLine="640" w:firstLineChars="200"/>
        <w:rPr>
          <w:rStyle w:val="11"/>
          <w:rFonts w:ascii="仿宋" w:hAnsi="仿宋" w:eastAsia="仿宋"/>
          <w:sz w:val="32"/>
          <w:szCs w:val="32"/>
        </w:rPr>
      </w:pPr>
      <w:r>
        <w:rPr>
          <w:rStyle w:val="11"/>
          <w:rFonts w:hint="eastAsia" w:ascii="仿宋" w:hAnsi="仿宋" w:eastAsia="仿宋"/>
          <w:sz w:val="32"/>
          <w:szCs w:val="32"/>
        </w:rPr>
        <w:t>按支出项目类别划分：</w:t>
      </w:r>
      <w:r>
        <w:rPr>
          <w:rStyle w:val="11"/>
          <w:rFonts w:ascii="仿宋" w:hAnsi="仿宋" w:eastAsia="仿宋"/>
          <w:sz w:val="32"/>
          <w:szCs w:val="32"/>
        </w:rPr>
        <w:fldChar w:fldCharType="begin"/>
      </w:r>
      <w:r>
        <w:rPr>
          <w:rStyle w:val="11"/>
          <w:rFonts w:ascii="仿宋" w:hAnsi="仿宋" w:eastAsia="仿宋"/>
          <w:sz w:val="32"/>
          <w:szCs w:val="32"/>
        </w:rPr>
        <w:instrText xml:space="preserve">MERGEFIELD ${page540426799.ds357974894_REP_BGT_T_HC1100002019_DXQ02DW_JBZCQKCB}</w:instrText>
      </w:r>
      <w:r>
        <w:rPr>
          <w:rStyle w:val="11"/>
          <w:rFonts w:ascii="仿宋" w:hAnsi="仿宋" w:eastAsia="仿宋"/>
          <w:sz w:val="32"/>
          <w:szCs w:val="32"/>
        </w:rPr>
        <w:fldChar w:fldCharType="separate"/>
      </w:r>
      <w:r>
        <w:rPr>
          <w:rStyle w:val="11"/>
          <w:rFonts w:ascii="仿宋" w:hAnsi="仿宋" w:eastAsia="仿宋"/>
          <w:sz w:val="32"/>
          <w:szCs w:val="32"/>
        </w:rPr>
        <w:t>基本支出</w:t>
      </w:r>
      <w:r>
        <w:rPr>
          <w:rFonts w:hint="eastAsia" w:ascii="仿宋_GB2312" w:eastAsia="仿宋_GB2312"/>
          <w:sz w:val="32"/>
          <w:szCs w:val="30"/>
          <w:u w:val="none"/>
          <w:lang w:val="en-US" w:eastAsia="zh-CN"/>
        </w:rPr>
        <w:t>2029.12</w:t>
      </w:r>
      <w:r>
        <w:rPr>
          <w:rStyle w:val="11"/>
          <w:rFonts w:ascii="仿宋" w:hAnsi="仿宋" w:eastAsia="仿宋"/>
          <w:sz w:val="32"/>
          <w:szCs w:val="32"/>
        </w:rPr>
        <w:t>万元,较上年预算安排</w:t>
      </w:r>
      <w:r>
        <w:rPr>
          <w:rStyle w:val="11"/>
          <w:rFonts w:hint="eastAsia" w:ascii="仿宋" w:hAnsi="仿宋" w:eastAsia="仿宋"/>
          <w:sz w:val="32"/>
          <w:szCs w:val="32"/>
          <w:lang w:val="en-US" w:eastAsia="zh-CN"/>
        </w:rPr>
        <w:t>增加了62.71</w:t>
      </w:r>
      <w:r>
        <w:rPr>
          <w:rStyle w:val="11"/>
          <w:rFonts w:ascii="仿宋" w:hAnsi="仿宋" w:eastAsia="仿宋"/>
          <w:sz w:val="32"/>
          <w:szCs w:val="32"/>
        </w:rPr>
        <w:t>万元;其中：工资福利支出</w:t>
      </w:r>
      <w:r>
        <w:rPr>
          <w:rStyle w:val="11"/>
          <w:rFonts w:hint="eastAsia" w:ascii="仿宋" w:hAnsi="仿宋" w:eastAsia="仿宋"/>
          <w:sz w:val="32"/>
          <w:szCs w:val="32"/>
          <w:lang w:val="en-US" w:eastAsia="zh-CN"/>
        </w:rPr>
        <w:t>1624.91</w:t>
      </w:r>
      <w:r>
        <w:rPr>
          <w:rStyle w:val="11"/>
          <w:rFonts w:ascii="仿宋" w:hAnsi="仿宋" w:eastAsia="仿宋"/>
          <w:sz w:val="32"/>
          <w:szCs w:val="32"/>
        </w:rPr>
        <w:t>万元,商品和服务支出</w:t>
      </w:r>
      <w:r>
        <w:rPr>
          <w:rFonts w:hint="eastAsia" w:ascii="仿宋_GB2312" w:eastAsia="仿宋_GB2312"/>
          <w:sz w:val="32"/>
          <w:szCs w:val="30"/>
          <w:u w:val="none"/>
        </w:rPr>
        <w:t xml:space="preserve"> </w:t>
      </w:r>
      <w:r>
        <w:rPr>
          <w:rFonts w:hint="eastAsia" w:ascii="仿宋_GB2312" w:eastAsia="仿宋_GB2312"/>
          <w:sz w:val="32"/>
          <w:szCs w:val="30"/>
          <w:u w:val="none"/>
          <w:lang w:val="en-US" w:eastAsia="zh-CN"/>
        </w:rPr>
        <w:t>243.39</w:t>
      </w:r>
      <w:r>
        <w:rPr>
          <w:rStyle w:val="11"/>
          <w:rFonts w:ascii="仿宋" w:hAnsi="仿宋" w:eastAsia="仿宋"/>
          <w:sz w:val="32"/>
          <w:szCs w:val="32"/>
        </w:rPr>
        <w:t>万元,对个人和家庭的补助</w:t>
      </w:r>
      <w:r>
        <w:rPr>
          <w:rFonts w:hint="eastAsia" w:ascii="仿宋_GB2312" w:eastAsia="仿宋_GB2312"/>
          <w:sz w:val="32"/>
          <w:szCs w:val="30"/>
          <w:u w:val="none"/>
          <w:lang w:val="en-US" w:eastAsia="zh-CN"/>
        </w:rPr>
        <w:t>159.31</w:t>
      </w:r>
      <w:r>
        <w:rPr>
          <w:rStyle w:val="11"/>
          <w:rFonts w:ascii="仿宋" w:hAnsi="仿宋" w:eastAsia="仿宋"/>
          <w:sz w:val="32"/>
          <w:szCs w:val="32"/>
        </w:rPr>
        <w:t>万元</w:t>
      </w:r>
      <w:r>
        <w:rPr>
          <w:rStyle w:val="11"/>
          <w:rFonts w:hint="eastAsia" w:ascii="仿宋" w:hAnsi="仿宋" w:eastAsia="仿宋"/>
          <w:sz w:val="32"/>
          <w:szCs w:val="32"/>
          <w:lang w:eastAsia="zh-CN"/>
        </w:rPr>
        <w:t>，</w:t>
      </w:r>
      <w:r>
        <w:rPr>
          <w:rFonts w:hint="eastAsia" w:ascii="仿宋" w:hAnsi="仿宋" w:eastAsia="仿宋" w:cs="仿宋"/>
          <w:sz w:val="32"/>
          <w:szCs w:val="32"/>
          <w:lang w:val="en-US" w:eastAsia="zh-CN"/>
        </w:rPr>
        <w:t>资本性支出1.50万元</w:t>
      </w:r>
      <w:r>
        <w:rPr>
          <w:rStyle w:val="11"/>
          <w:rFonts w:ascii="仿宋" w:hAnsi="仿宋" w:eastAsia="仿宋"/>
          <w:sz w:val="32"/>
          <w:szCs w:val="32"/>
        </w:rPr>
        <w:t>。</w:t>
      </w:r>
      <w:r>
        <w:fldChar w:fldCharType="end"/>
      </w:r>
      <w:r>
        <w:rPr>
          <w:rStyle w:val="11"/>
          <w:rFonts w:ascii="仿宋" w:hAnsi="仿宋" w:eastAsia="仿宋"/>
          <w:sz w:val="32"/>
          <w:szCs w:val="32"/>
        </w:rPr>
        <w:fldChar w:fldCharType="begin"/>
      </w:r>
      <w:r>
        <w:rPr>
          <w:rStyle w:val="11"/>
          <w:rFonts w:ascii="仿宋" w:hAnsi="仿宋" w:eastAsia="仿宋"/>
          <w:sz w:val="32"/>
          <w:szCs w:val="32"/>
        </w:rPr>
        <w:instrText xml:space="preserve">MERGEFIELD ${page540426799.ds357974894_REP_BGT_T_HC1100002019_DXQ02DW_XMZCQKCB}</w:instrText>
      </w:r>
      <w:r>
        <w:rPr>
          <w:rStyle w:val="11"/>
          <w:rFonts w:ascii="仿宋" w:hAnsi="仿宋" w:eastAsia="仿宋"/>
          <w:sz w:val="32"/>
          <w:szCs w:val="32"/>
        </w:rPr>
        <w:fldChar w:fldCharType="separate"/>
      </w:r>
      <w:r>
        <w:rPr>
          <w:rStyle w:val="11"/>
          <w:rFonts w:ascii="仿宋" w:hAnsi="仿宋" w:eastAsia="仿宋"/>
          <w:sz w:val="32"/>
          <w:szCs w:val="32"/>
        </w:rPr>
        <w:t>项目支出</w:t>
      </w:r>
      <w:r>
        <w:rPr>
          <w:rFonts w:hint="eastAsia" w:ascii="仿宋_GB2312" w:eastAsia="仿宋_GB2312"/>
          <w:sz w:val="32"/>
          <w:szCs w:val="30"/>
          <w:u w:val="none"/>
        </w:rPr>
        <w:t xml:space="preserve"> </w:t>
      </w:r>
      <w:r>
        <w:rPr>
          <w:rFonts w:hint="eastAsia" w:ascii="仿宋_GB2312" w:eastAsia="仿宋_GB2312"/>
          <w:sz w:val="32"/>
          <w:szCs w:val="30"/>
          <w:u w:val="none"/>
          <w:lang w:val="en-US" w:eastAsia="zh-CN"/>
        </w:rPr>
        <w:t>10000</w:t>
      </w:r>
      <w:r>
        <w:rPr>
          <w:rStyle w:val="11"/>
          <w:rFonts w:ascii="仿宋" w:hAnsi="仿宋" w:eastAsia="仿宋"/>
          <w:sz w:val="32"/>
          <w:szCs w:val="32"/>
        </w:rPr>
        <w:t>万元,较上年预算安排增加</w:t>
      </w:r>
      <w:r>
        <w:rPr>
          <w:rStyle w:val="11"/>
          <w:rFonts w:hint="eastAsia" w:ascii="仿宋" w:hAnsi="仿宋" w:eastAsia="仿宋"/>
          <w:sz w:val="32"/>
          <w:szCs w:val="32"/>
          <w:lang w:val="en-US" w:eastAsia="zh-CN"/>
        </w:rPr>
        <w:t>4600</w:t>
      </w:r>
      <w:r>
        <w:rPr>
          <w:rStyle w:val="11"/>
          <w:rFonts w:ascii="仿宋" w:hAnsi="仿宋" w:eastAsia="仿宋"/>
          <w:sz w:val="32"/>
          <w:szCs w:val="32"/>
        </w:rPr>
        <w:t>万元;其中：</w:t>
      </w:r>
      <w:r>
        <w:rPr>
          <w:rStyle w:val="11"/>
          <w:rFonts w:hint="eastAsia" w:ascii="仿宋" w:hAnsi="仿宋" w:eastAsia="仿宋"/>
          <w:sz w:val="32"/>
          <w:szCs w:val="32"/>
          <w:lang w:val="en-US" w:eastAsia="zh-CN"/>
        </w:rPr>
        <w:t>工资福利支出378万元、</w:t>
      </w:r>
      <w:r>
        <w:rPr>
          <w:rStyle w:val="11"/>
          <w:rFonts w:ascii="仿宋" w:hAnsi="仿宋" w:eastAsia="仿宋"/>
          <w:sz w:val="32"/>
          <w:szCs w:val="32"/>
        </w:rPr>
        <w:t>商品和服务支出</w:t>
      </w:r>
      <w:r>
        <w:rPr>
          <w:rFonts w:hint="eastAsia" w:ascii="仿宋_GB2312" w:eastAsia="仿宋_GB2312"/>
          <w:sz w:val="32"/>
          <w:szCs w:val="30"/>
          <w:u w:val="none"/>
        </w:rPr>
        <w:t xml:space="preserve"> </w:t>
      </w:r>
      <w:r>
        <w:rPr>
          <w:rFonts w:hint="eastAsia" w:ascii="仿宋_GB2312" w:eastAsia="仿宋_GB2312"/>
          <w:sz w:val="32"/>
          <w:szCs w:val="30"/>
          <w:u w:val="none"/>
          <w:lang w:val="en-US" w:eastAsia="zh-CN"/>
        </w:rPr>
        <w:t>4808</w:t>
      </w:r>
      <w:r>
        <w:rPr>
          <w:rStyle w:val="11"/>
          <w:rFonts w:ascii="仿宋" w:hAnsi="仿宋" w:eastAsia="仿宋"/>
          <w:sz w:val="32"/>
          <w:szCs w:val="32"/>
        </w:rPr>
        <w:t>万元,资本性支出</w:t>
      </w:r>
      <w:r>
        <w:rPr>
          <w:rFonts w:hint="eastAsia" w:ascii="仿宋_GB2312" w:eastAsia="仿宋_GB2312"/>
          <w:sz w:val="32"/>
          <w:szCs w:val="30"/>
          <w:u w:val="none"/>
          <w:lang w:val="en-US" w:eastAsia="zh-CN"/>
        </w:rPr>
        <w:t>4814</w:t>
      </w:r>
      <w:r>
        <w:rPr>
          <w:rFonts w:hint="eastAsia" w:ascii="仿宋_GB2312" w:eastAsia="仿宋_GB2312"/>
          <w:sz w:val="32"/>
          <w:szCs w:val="30"/>
          <w:u w:val="none"/>
        </w:rPr>
        <w:t xml:space="preserve"> </w:t>
      </w:r>
      <w:r>
        <w:rPr>
          <w:rStyle w:val="11"/>
          <w:rFonts w:ascii="仿宋" w:hAnsi="仿宋" w:eastAsia="仿宋"/>
          <w:sz w:val="32"/>
          <w:szCs w:val="32"/>
        </w:rPr>
        <w:t>万元。</w:t>
      </w:r>
      <w:r>
        <w:fldChar w:fldCharType="end"/>
      </w:r>
    </w:p>
    <w:p>
      <w:pPr>
        <w:spacing w:line="360" w:lineRule="auto"/>
        <w:ind w:firstLine="321" w:firstLineChars="100"/>
        <w:rPr>
          <w:rStyle w:val="11"/>
          <w:rFonts w:ascii="Adobe 仿宋 Std R" w:hAnsi="Adobe 仿宋 Std R" w:eastAsia="Adobe 仿宋 Std R"/>
          <w:b/>
          <w:sz w:val="32"/>
          <w:szCs w:val="32"/>
        </w:rPr>
      </w:pPr>
      <w:r>
        <w:rPr>
          <w:rStyle w:val="11"/>
          <w:rFonts w:hint="eastAsia" w:ascii="Adobe 仿宋 Std R" w:hAnsi="Adobe 仿宋 Std R" w:eastAsia="Adobe 仿宋 Std R"/>
          <w:b/>
          <w:sz w:val="32"/>
          <w:szCs w:val="32"/>
        </w:rPr>
        <w:t>(四)政府性基金情况</w:t>
      </w:r>
    </w:p>
    <w:p>
      <w:pPr>
        <w:spacing w:line="360" w:lineRule="auto"/>
        <w:ind w:firstLine="640" w:firstLineChars="200"/>
        <w:rPr>
          <w:rFonts w:ascii="Adobe 仿宋 Std R" w:hAnsi="Adobe 仿宋 Std R" w:eastAsia="Adobe 仿宋 Std R"/>
          <w:u w:val="none"/>
        </w:rPr>
      </w:pPr>
      <w:r>
        <w:rPr>
          <w:rStyle w:val="11"/>
          <w:rFonts w:hint="eastAsia" w:ascii="仿宋" w:hAnsi="仿宋" w:eastAsia="仿宋"/>
          <w:sz w:val="32"/>
          <w:szCs w:val="32"/>
        </w:rPr>
        <w:t>2</w:t>
      </w:r>
      <w:r>
        <w:rPr>
          <w:rStyle w:val="11"/>
          <w:rFonts w:ascii="仿宋" w:hAnsi="仿宋" w:eastAsia="仿宋"/>
          <w:sz w:val="32"/>
          <w:szCs w:val="32"/>
        </w:rPr>
        <w:t>023</w:t>
      </w:r>
      <w:r>
        <w:rPr>
          <w:rStyle w:val="11"/>
          <w:rFonts w:hint="eastAsia" w:ascii="仿宋" w:hAnsi="仿宋" w:eastAsia="仿宋"/>
          <w:sz w:val="32"/>
          <w:szCs w:val="32"/>
        </w:rPr>
        <w:t>年</w:t>
      </w:r>
      <w:r>
        <w:rPr>
          <w:rFonts w:ascii="Adobe 仿宋 Std R" w:hAnsi="Adobe 仿宋 Std R" w:eastAsia="Adobe 仿宋 Std R"/>
          <w:sz w:val="32"/>
        </w:rPr>
        <w:fldChar w:fldCharType="begin"/>
      </w:r>
      <w:r>
        <w:rPr>
          <w:rFonts w:ascii="Adobe 仿宋 Std R" w:hAnsi="Adobe 仿宋 Std R" w:eastAsia="Adobe 仿宋 Std R"/>
          <w:sz w:val="32"/>
        </w:rPr>
        <w:instrText xml:space="preserve">MERGEFIELD ${page540426799.ds254512694_REP_JXJC_AGENCY_WZR_NAME}</w:instrText>
      </w:r>
      <w:r>
        <w:rPr>
          <w:rFonts w:ascii="Adobe 仿宋 Std R" w:hAnsi="Adobe 仿宋 Std R" w:eastAsia="Adobe 仿宋 Std R"/>
          <w:sz w:val="32"/>
        </w:rPr>
        <w:fldChar w:fldCharType="separate"/>
      </w:r>
      <w:r>
        <w:rPr>
          <w:rFonts w:hint="eastAsia" w:ascii="Adobe 仿宋 Std R" w:hAnsi="Adobe 仿宋 Std R" w:eastAsia="Adobe 仿宋 Std R"/>
          <w:sz w:val="32"/>
          <w:lang w:eastAsia="zh-CN"/>
        </w:rPr>
        <w:t>湖口县</w:t>
      </w:r>
      <w:r>
        <w:rPr>
          <w:rFonts w:hint="eastAsia" w:ascii="Adobe 仿宋 Std R" w:hAnsi="Adobe 仿宋 Std R" w:eastAsia="Adobe 仿宋 Std R"/>
          <w:sz w:val="32"/>
          <w:lang w:val="en-US" w:eastAsia="zh-CN"/>
        </w:rPr>
        <w:t>农业农村</w:t>
      </w:r>
      <w:r>
        <w:rPr>
          <w:rFonts w:hint="eastAsia" w:ascii="Adobe 仿宋 Std R" w:hAnsi="Adobe 仿宋 Std R" w:eastAsia="Adobe 仿宋 Std R"/>
          <w:sz w:val="32"/>
          <w:lang w:eastAsia="zh-CN"/>
        </w:rPr>
        <w:t>局</w:t>
      </w:r>
      <w:r>
        <w:fldChar w:fldCharType="end"/>
      </w:r>
      <w:r>
        <w:rPr>
          <w:rFonts w:ascii="Adobe 仿宋 Std R" w:hAnsi="Adobe 仿宋 Std R" w:eastAsia="Adobe 仿宋 Std R"/>
          <w:sz w:val="32"/>
          <w:szCs w:val="32"/>
        </w:rPr>
        <w:t>政府性基金支出预算</w:t>
      </w:r>
      <w:r>
        <w:rPr>
          <w:rFonts w:hint="eastAsia" w:ascii="Adobe 仿宋 Std R" w:hAnsi="Adobe 仿宋 Std R" w:eastAsia="Adobe 仿宋 Std R"/>
          <w:sz w:val="32"/>
          <w:szCs w:val="32"/>
        </w:rPr>
        <w:t>为</w:t>
      </w:r>
      <w:r>
        <w:rPr>
          <w:rFonts w:hint="eastAsia" w:ascii="Adobe 仿宋 Std R" w:hAnsi="Adobe 仿宋 Std R" w:eastAsia="Adobe 仿宋 Std R"/>
          <w:sz w:val="32"/>
          <w:szCs w:val="32"/>
          <w:lang w:val="en-US" w:eastAsia="zh-CN"/>
        </w:rPr>
        <w:t>0</w:t>
      </w:r>
      <w:r>
        <w:rPr>
          <w:rFonts w:hint="eastAsia" w:ascii="仿宋_GB2312" w:eastAsia="仿宋_GB2312"/>
          <w:sz w:val="32"/>
          <w:szCs w:val="30"/>
          <w:u w:val="none"/>
          <w:lang w:eastAsia="zh-CN"/>
        </w:rPr>
        <w:t>万元。</w:t>
      </w:r>
      <w:r>
        <w:rPr>
          <w:rFonts w:ascii="Adobe 仿宋 Std R" w:hAnsi="Adobe 仿宋 Std R" w:eastAsia="Adobe 仿宋 Std R"/>
          <w:sz w:val="32"/>
          <w:szCs w:val="32"/>
          <w:u w:val="none"/>
        </w:rPr>
        <w:fldChar w:fldCharType="begin"/>
      </w:r>
      <w:r>
        <w:rPr>
          <w:rFonts w:ascii="Adobe 仿宋 Std R" w:hAnsi="Adobe 仿宋 Std R" w:eastAsia="Adobe 仿宋 Std R"/>
          <w:sz w:val="32"/>
          <w:szCs w:val="32"/>
          <w:u w:val="none"/>
        </w:rPr>
        <w:instrText xml:space="preserve">MERGEFIELD ${page540426799.ds357974894_REP_BGT_T_HC1100002019_DXQ02DW_S_ZFXJJ}</w:instrText>
      </w:r>
      <w:r>
        <w:rPr>
          <w:rFonts w:ascii="Adobe 仿宋 Std R" w:hAnsi="Adobe 仿宋 Std R" w:eastAsia="Adobe 仿宋 Std R"/>
          <w:sz w:val="32"/>
          <w:szCs w:val="32"/>
          <w:u w:val="none"/>
        </w:rPr>
        <w:fldChar w:fldCharType="end"/>
      </w:r>
      <w:r>
        <w:rPr>
          <w:rFonts w:ascii="Adobe 仿宋 Std R" w:hAnsi="Adobe 仿宋 Std R" w:eastAsia="Adobe 仿宋 Std R"/>
          <w:u w:val="none"/>
        </w:rPr>
        <w:fldChar w:fldCharType="begin"/>
      </w:r>
      <w:r>
        <w:rPr>
          <w:rFonts w:ascii="Adobe 仿宋 Std R" w:hAnsi="Adobe 仿宋 Std R" w:eastAsia="Adobe 仿宋 Std R"/>
          <w:u w:val="none"/>
        </w:rPr>
        <w:instrText xml:space="preserve">MERGEFIELD ${page400644146.ds215660413_REP_BGT_T_HC1100002019_DXQ02_S_ZFXJJ}</w:instrText>
      </w:r>
      <w:r>
        <w:rPr>
          <w:rFonts w:ascii="Adobe 仿宋 Std R" w:hAnsi="Adobe 仿宋 Std R" w:eastAsia="Adobe 仿宋 Std R"/>
          <w:u w:val="none"/>
        </w:rPr>
        <w:fldChar w:fldCharType="end"/>
      </w:r>
    </w:p>
    <w:p>
      <w:pPr>
        <w:spacing w:line="360" w:lineRule="auto"/>
        <w:ind w:firstLine="643" w:firstLineChars="200"/>
        <w:rPr>
          <w:rStyle w:val="11"/>
          <w:rFonts w:ascii="仿宋" w:hAnsi="仿宋" w:eastAsia="仿宋"/>
          <w:sz w:val="32"/>
          <w:szCs w:val="32"/>
        </w:rPr>
      </w:pPr>
      <w:r>
        <w:rPr>
          <w:rStyle w:val="11"/>
          <w:rFonts w:hint="eastAsia" w:ascii="仿宋" w:hAnsi="仿宋" w:eastAsia="仿宋"/>
          <w:b/>
          <w:sz w:val="32"/>
          <w:szCs w:val="32"/>
        </w:rPr>
        <w:t>本单位没有使用政府性基金预算拨款安排的支出</w:t>
      </w:r>
    </w:p>
    <w:p>
      <w:pPr>
        <w:spacing w:line="360" w:lineRule="auto"/>
        <w:ind w:firstLine="321" w:firstLineChars="100"/>
        <w:rPr>
          <w:rStyle w:val="11"/>
          <w:rFonts w:ascii="Adobe 仿宋 Std R" w:hAnsi="Adobe 仿宋 Std R" w:eastAsia="Adobe 仿宋 Std R"/>
          <w:b/>
          <w:sz w:val="32"/>
          <w:szCs w:val="32"/>
        </w:rPr>
      </w:pPr>
      <w:r>
        <w:rPr>
          <w:rStyle w:val="11"/>
          <w:rFonts w:hint="eastAsia" w:ascii="Adobe 仿宋 Std R" w:hAnsi="Adobe 仿宋 Std R" w:eastAsia="Adobe 仿宋 Std R"/>
          <w:b/>
          <w:sz w:val="32"/>
          <w:szCs w:val="32"/>
        </w:rPr>
        <w:t>（五）国有资本经营情况</w:t>
      </w:r>
    </w:p>
    <w:p>
      <w:pPr>
        <w:spacing w:line="360" w:lineRule="auto"/>
        <w:ind w:firstLine="640" w:firstLineChars="200"/>
        <w:rPr>
          <w:rStyle w:val="11"/>
          <w:rFonts w:ascii="仿宋" w:hAnsi="仿宋" w:eastAsia="仿宋"/>
          <w:sz w:val="32"/>
          <w:szCs w:val="32"/>
          <w:u w:val="none"/>
        </w:rPr>
      </w:pPr>
      <w:r>
        <w:rPr>
          <w:rStyle w:val="11"/>
          <w:rFonts w:hint="eastAsia" w:ascii="仿宋" w:hAnsi="仿宋" w:eastAsia="仿宋"/>
          <w:sz w:val="32"/>
          <w:szCs w:val="32"/>
        </w:rPr>
        <w:t>2</w:t>
      </w:r>
      <w:r>
        <w:rPr>
          <w:rStyle w:val="11"/>
          <w:rFonts w:ascii="仿宋" w:hAnsi="仿宋" w:eastAsia="仿宋"/>
          <w:sz w:val="32"/>
          <w:szCs w:val="32"/>
        </w:rPr>
        <w:t>023</w:t>
      </w:r>
      <w:r>
        <w:rPr>
          <w:rStyle w:val="11"/>
          <w:rFonts w:hint="eastAsia" w:ascii="仿宋" w:hAnsi="仿宋" w:eastAsia="仿宋"/>
          <w:sz w:val="32"/>
          <w:szCs w:val="32"/>
        </w:rPr>
        <w:t>年</w:t>
      </w:r>
      <w:r>
        <w:rPr>
          <w:rStyle w:val="11"/>
          <w:rFonts w:ascii="仿宋" w:hAnsi="仿宋" w:eastAsia="仿宋"/>
          <w:sz w:val="32"/>
          <w:szCs w:val="32"/>
        </w:rPr>
        <w:fldChar w:fldCharType="begin"/>
      </w:r>
      <w:r>
        <w:rPr>
          <w:rStyle w:val="11"/>
          <w:rFonts w:ascii="仿宋" w:hAnsi="仿宋" w:eastAsia="仿宋"/>
          <w:sz w:val="32"/>
          <w:szCs w:val="32"/>
        </w:rPr>
        <w:instrText xml:space="preserve">MERGEFIELD ${page540426799.ds254512694_REP_JXJC_AGENCY_WZR_NAME}</w:instrText>
      </w:r>
      <w:r>
        <w:rPr>
          <w:rStyle w:val="11"/>
          <w:rFonts w:ascii="仿宋" w:hAnsi="仿宋" w:eastAsia="仿宋"/>
          <w:sz w:val="32"/>
          <w:szCs w:val="32"/>
        </w:rPr>
        <w:fldChar w:fldCharType="separate"/>
      </w:r>
      <w:r>
        <w:rPr>
          <w:rStyle w:val="11"/>
          <w:rFonts w:hint="eastAsia" w:ascii="仿宋" w:hAnsi="仿宋" w:eastAsia="仿宋"/>
          <w:sz w:val="32"/>
          <w:szCs w:val="32"/>
          <w:lang w:eastAsia="zh-CN"/>
        </w:rPr>
        <w:t>湖口县</w:t>
      </w:r>
      <w:r>
        <w:rPr>
          <w:rStyle w:val="11"/>
          <w:rFonts w:hint="eastAsia" w:ascii="仿宋" w:hAnsi="仿宋" w:eastAsia="仿宋"/>
          <w:sz w:val="32"/>
          <w:szCs w:val="32"/>
          <w:lang w:val="en-US" w:eastAsia="zh-CN"/>
        </w:rPr>
        <w:t>农业农村局</w:t>
      </w:r>
      <w:r>
        <w:rPr>
          <w:rStyle w:val="11"/>
          <w:rFonts w:hint="eastAsia" w:ascii="仿宋" w:hAnsi="仿宋" w:eastAsia="仿宋"/>
          <w:sz w:val="32"/>
          <w:szCs w:val="32"/>
          <w:lang w:eastAsia="zh-CN"/>
        </w:rPr>
        <w:t>局</w:t>
      </w:r>
      <w:r>
        <w:fldChar w:fldCharType="end"/>
      </w:r>
      <w:r>
        <w:rPr>
          <w:rStyle w:val="11"/>
          <w:rFonts w:hint="eastAsia" w:ascii="仿宋" w:hAnsi="仿宋" w:eastAsia="仿宋"/>
          <w:sz w:val="32"/>
          <w:szCs w:val="32"/>
        </w:rPr>
        <w:t>国有资本经营</w:t>
      </w:r>
      <w:r>
        <w:rPr>
          <w:rStyle w:val="11"/>
          <w:rFonts w:ascii="仿宋" w:hAnsi="仿宋" w:eastAsia="仿宋"/>
          <w:sz w:val="32"/>
          <w:szCs w:val="32"/>
        </w:rPr>
        <w:t>支出预算</w:t>
      </w:r>
      <w:r>
        <w:rPr>
          <w:rStyle w:val="11"/>
          <w:rFonts w:hint="eastAsia" w:ascii="仿宋" w:hAnsi="仿宋" w:eastAsia="仿宋"/>
          <w:sz w:val="32"/>
          <w:szCs w:val="32"/>
        </w:rPr>
        <w:t>为</w:t>
      </w:r>
      <w:r>
        <w:rPr>
          <w:rFonts w:hint="eastAsia" w:ascii="仿宋_GB2312" w:eastAsia="仿宋_GB2312"/>
          <w:sz w:val="32"/>
          <w:szCs w:val="30"/>
          <w:u w:val="none"/>
        </w:rPr>
        <w:t xml:space="preserve"> </w:t>
      </w:r>
      <w:r>
        <w:rPr>
          <w:rFonts w:hint="eastAsia" w:ascii="仿宋_GB2312" w:eastAsia="仿宋_GB2312"/>
          <w:sz w:val="32"/>
          <w:szCs w:val="30"/>
          <w:u w:val="none"/>
          <w:lang w:val="en-US" w:eastAsia="zh-CN"/>
        </w:rPr>
        <w:t>0</w:t>
      </w:r>
      <w:r>
        <w:rPr>
          <w:rFonts w:hint="eastAsia" w:ascii="仿宋_GB2312" w:eastAsia="仿宋_GB2312"/>
          <w:sz w:val="32"/>
          <w:szCs w:val="30"/>
          <w:u w:val="none"/>
        </w:rPr>
        <w:t xml:space="preserve">  </w:t>
      </w:r>
      <w:r>
        <w:rPr>
          <w:rFonts w:hint="eastAsia" w:ascii="仿宋_GB2312" w:eastAsia="仿宋_GB2312"/>
          <w:sz w:val="32"/>
          <w:szCs w:val="30"/>
          <w:u w:val="none"/>
          <w:lang w:eastAsia="zh-CN"/>
        </w:rPr>
        <w:t>万元。</w:t>
      </w:r>
      <w:r>
        <w:rPr>
          <w:rStyle w:val="11"/>
          <w:rFonts w:ascii="仿宋" w:hAnsi="仿宋" w:eastAsia="仿宋"/>
          <w:sz w:val="32"/>
          <w:szCs w:val="32"/>
          <w:u w:val="none"/>
        </w:rPr>
        <w:fldChar w:fldCharType="begin"/>
      </w:r>
      <w:r>
        <w:rPr>
          <w:rStyle w:val="11"/>
          <w:rFonts w:ascii="仿宋" w:hAnsi="仿宋" w:eastAsia="仿宋"/>
          <w:sz w:val="32"/>
          <w:szCs w:val="32"/>
          <w:u w:val="none"/>
        </w:rPr>
        <w:instrText xml:space="preserve">MERGEFIELD ${page540426799.ds357974894_REP_BGT_T_HC1100002019_DXQ02DW_S_AMTGYZBJYYSZJ}</w:instrText>
      </w:r>
      <w:r>
        <w:rPr>
          <w:rStyle w:val="11"/>
          <w:rFonts w:ascii="仿宋" w:hAnsi="仿宋" w:eastAsia="仿宋"/>
          <w:sz w:val="32"/>
          <w:szCs w:val="32"/>
          <w:u w:val="none"/>
        </w:rPr>
        <w:fldChar w:fldCharType="end"/>
      </w:r>
      <w:r>
        <w:rPr>
          <w:rStyle w:val="11"/>
          <w:rFonts w:ascii="仿宋" w:hAnsi="仿宋" w:eastAsia="仿宋"/>
          <w:sz w:val="32"/>
          <w:szCs w:val="32"/>
          <w:u w:val="none"/>
        </w:rPr>
        <w:fldChar w:fldCharType="begin"/>
      </w:r>
      <w:r>
        <w:rPr>
          <w:rStyle w:val="11"/>
          <w:rFonts w:ascii="仿宋" w:hAnsi="仿宋" w:eastAsia="仿宋"/>
          <w:sz w:val="32"/>
          <w:szCs w:val="32"/>
          <w:u w:val="none"/>
        </w:rPr>
        <w:instrText xml:space="preserve">MERGEFIELD ${page400644146.ds215660413_REP_BGT_T_HC1100002019_DXQ02_S_AMTGYZBJYYSZJ}</w:instrText>
      </w:r>
      <w:r>
        <w:rPr>
          <w:rStyle w:val="11"/>
          <w:rFonts w:ascii="仿宋" w:hAnsi="仿宋" w:eastAsia="仿宋"/>
          <w:sz w:val="32"/>
          <w:szCs w:val="32"/>
          <w:u w:val="none"/>
        </w:rPr>
        <w:fldChar w:fldCharType="end"/>
      </w:r>
    </w:p>
    <w:p>
      <w:pPr>
        <w:spacing w:line="360" w:lineRule="auto"/>
        <w:ind w:firstLine="643" w:firstLineChars="200"/>
        <w:rPr>
          <w:rStyle w:val="11"/>
          <w:rFonts w:ascii="仿宋" w:hAnsi="仿宋" w:eastAsia="仿宋"/>
          <w:sz w:val="32"/>
          <w:szCs w:val="32"/>
        </w:rPr>
      </w:pPr>
      <w:r>
        <w:rPr>
          <w:rStyle w:val="11"/>
          <w:rFonts w:hint="eastAsia" w:ascii="仿宋" w:hAnsi="仿宋" w:eastAsia="仿宋"/>
          <w:b/>
          <w:sz w:val="32"/>
          <w:szCs w:val="32"/>
        </w:rPr>
        <w:t>本单位没有使用国有资本经营预算拨款安排的支出</w:t>
      </w:r>
    </w:p>
    <w:p>
      <w:pPr>
        <w:spacing w:line="360" w:lineRule="auto"/>
        <w:ind w:firstLine="321" w:firstLineChars="100"/>
        <w:rPr>
          <w:rStyle w:val="11"/>
          <w:rFonts w:ascii="Adobe 仿宋 Std R" w:hAnsi="Adobe 仿宋 Std R" w:eastAsia="Adobe 仿宋 Std R"/>
          <w:b/>
          <w:sz w:val="32"/>
          <w:szCs w:val="32"/>
        </w:rPr>
      </w:pPr>
      <w:r>
        <w:rPr>
          <w:rStyle w:val="11"/>
          <w:rFonts w:hint="eastAsia" w:asciiTheme="majorEastAsia" w:hAnsiTheme="majorEastAsia" w:eastAsiaTheme="majorEastAsia"/>
          <w:b/>
          <w:sz w:val="32"/>
          <w:szCs w:val="32"/>
        </w:rPr>
        <w:t xml:space="preserve"> </w:t>
      </w:r>
      <w:r>
        <w:rPr>
          <w:rStyle w:val="11"/>
          <w:rFonts w:hint="eastAsia" w:ascii="Adobe 仿宋 Std R" w:hAnsi="Adobe 仿宋 Std R" w:eastAsia="Adobe 仿宋 Std R"/>
          <w:b/>
          <w:sz w:val="32"/>
          <w:szCs w:val="32"/>
        </w:rPr>
        <w:t>(六)机关运行经费等重要事项的说明</w:t>
      </w:r>
    </w:p>
    <w:p>
      <w:pPr>
        <w:widowControl/>
        <w:spacing w:line="360" w:lineRule="auto"/>
        <w:ind w:firstLine="636"/>
        <w:jc w:val="left"/>
        <w:rPr>
          <w:rFonts w:ascii="Adobe 仿宋 Std R" w:hAnsi="Adobe 仿宋 Std R" w:eastAsia="Adobe 仿宋 Std R"/>
          <w:sz w:val="32"/>
          <w:szCs w:val="32"/>
        </w:rPr>
      </w:pPr>
      <w:r>
        <w:rPr>
          <w:rStyle w:val="11"/>
          <w:rFonts w:hint="eastAsia" w:ascii="Adobe 仿宋 Std R" w:hAnsi="Adobe 仿宋 Std R" w:eastAsia="Adobe 仿宋 Std R"/>
          <w:sz w:val="32"/>
          <w:szCs w:val="32"/>
        </w:rPr>
        <w:t>202</w:t>
      </w:r>
      <w:r>
        <w:rPr>
          <w:rStyle w:val="11"/>
          <w:rFonts w:ascii="Adobe 仿宋 Std R" w:hAnsi="Adobe 仿宋 Std R" w:eastAsia="Adobe 仿宋 Std R"/>
          <w:sz w:val="32"/>
          <w:szCs w:val="32"/>
        </w:rPr>
        <w:t>3</w:t>
      </w:r>
      <w:r>
        <w:rPr>
          <w:rStyle w:val="11"/>
          <w:rFonts w:hint="eastAsia" w:ascii="Adobe 仿宋 Std R" w:hAnsi="Adobe 仿宋 Std R" w:eastAsia="Adobe 仿宋 Std R"/>
          <w:sz w:val="32"/>
          <w:szCs w:val="32"/>
        </w:rPr>
        <w:t>年</w:t>
      </w:r>
      <w:r>
        <w:rPr>
          <w:rFonts w:hint="eastAsia" w:ascii="Adobe 仿宋 Std R" w:hAnsi="Adobe 仿宋 Std R" w:eastAsia="Adobe 仿宋 Std R"/>
          <w:sz w:val="32"/>
          <w:szCs w:val="32"/>
        </w:rPr>
        <w:t>单位机关运行费预算</w:t>
      </w:r>
      <w:r>
        <w:rPr>
          <w:rFonts w:hint="eastAsia" w:ascii="仿宋_GB2312" w:eastAsia="仿宋_GB2312"/>
          <w:sz w:val="32"/>
          <w:szCs w:val="30"/>
          <w:u w:val="none"/>
          <w:lang w:val="en-US" w:eastAsia="zh-CN"/>
        </w:rPr>
        <w:t>243.39</w:t>
      </w:r>
      <w:r>
        <w:rPr>
          <w:rFonts w:hint="eastAsia" w:ascii="Adobe 仿宋 Std R" w:hAnsi="Adobe 仿宋 Std R" w:eastAsia="Adobe 仿宋 Std R"/>
          <w:sz w:val="32"/>
          <w:szCs w:val="32"/>
        </w:rPr>
        <w:t>万元</w:t>
      </w:r>
      <w:r>
        <w:rPr>
          <w:rFonts w:hint="eastAsia" w:ascii="仿宋" w:hAnsi="仿宋" w:eastAsia="仿宋" w:cs="仿宋"/>
          <w:sz w:val="30"/>
          <w:szCs w:val="30"/>
        </w:rPr>
        <w:t>其中</w:t>
      </w:r>
      <w:r>
        <w:rPr>
          <w:rFonts w:hint="eastAsia" w:ascii="仿宋" w:hAnsi="仿宋" w:eastAsia="仿宋" w:cs="仿宋"/>
          <w:sz w:val="30"/>
          <w:szCs w:val="30"/>
          <w:lang w:eastAsia="zh-CN"/>
        </w:rPr>
        <w:t>：</w:t>
      </w:r>
      <w:r>
        <w:rPr>
          <w:rFonts w:hint="eastAsia" w:ascii="仿宋" w:hAnsi="仿宋" w:eastAsia="仿宋" w:cs="仿宋"/>
          <w:sz w:val="30"/>
          <w:szCs w:val="30"/>
        </w:rPr>
        <w:t>办公费</w:t>
      </w:r>
      <w:r>
        <w:rPr>
          <w:rFonts w:hint="eastAsia" w:ascii="仿宋" w:hAnsi="仿宋" w:eastAsia="仿宋" w:cs="仿宋"/>
          <w:sz w:val="30"/>
          <w:szCs w:val="30"/>
          <w:lang w:val="en-US" w:eastAsia="zh-CN"/>
        </w:rPr>
        <w:t>10</w:t>
      </w:r>
      <w:r>
        <w:rPr>
          <w:rFonts w:hint="eastAsia" w:ascii="仿宋" w:hAnsi="仿宋" w:eastAsia="仿宋" w:cs="仿宋"/>
          <w:sz w:val="30"/>
          <w:szCs w:val="30"/>
        </w:rPr>
        <w:t>万元、印刷费</w:t>
      </w:r>
      <w:r>
        <w:rPr>
          <w:rFonts w:hint="eastAsia" w:ascii="仿宋" w:hAnsi="仿宋" w:eastAsia="仿宋" w:cs="仿宋"/>
          <w:sz w:val="30"/>
          <w:szCs w:val="30"/>
          <w:lang w:val="en-US" w:eastAsia="zh-CN"/>
        </w:rPr>
        <w:t>5</w:t>
      </w:r>
      <w:r>
        <w:rPr>
          <w:rFonts w:hint="eastAsia" w:ascii="仿宋" w:hAnsi="仿宋" w:eastAsia="仿宋" w:cs="仿宋"/>
          <w:sz w:val="30"/>
          <w:szCs w:val="30"/>
        </w:rPr>
        <w:t>万元、水费</w:t>
      </w:r>
      <w:r>
        <w:rPr>
          <w:rFonts w:hint="eastAsia" w:ascii="仿宋" w:hAnsi="仿宋" w:eastAsia="仿宋" w:cs="仿宋"/>
          <w:sz w:val="30"/>
          <w:szCs w:val="30"/>
          <w:lang w:val="en-US" w:eastAsia="zh-CN"/>
        </w:rPr>
        <w:t>3</w:t>
      </w:r>
      <w:r>
        <w:rPr>
          <w:rFonts w:hint="eastAsia" w:ascii="仿宋" w:hAnsi="仿宋" w:eastAsia="仿宋" w:cs="仿宋"/>
          <w:sz w:val="30"/>
          <w:szCs w:val="30"/>
        </w:rPr>
        <w:t>万元、电费</w:t>
      </w:r>
      <w:r>
        <w:rPr>
          <w:rFonts w:hint="eastAsia" w:ascii="仿宋" w:hAnsi="仿宋" w:eastAsia="仿宋" w:cs="仿宋"/>
          <w:sz w:val="30"/>
          <w:szCs w:val="30"/>
          <w:lang w:val="en-US" w:eastAsia="zh-CN"/>
        </w:rPr>
        <w:t>15</w:t>
      </w:r>
      <w:r>
        <w:rPr>
          <w:rFonts w:hint="eastAsia" w:ascii="仿宋" w:hAnsi="仿宋" w:eastAsia="仿宋" w:cs="仿宋"/>
          <w:sz w:val="30"/>
          <w:szCs w:val="30"/>
        </w:rPr>
        <w:t>万元、邮电费</w:t>
      </w:r>
      <w:r>
        <w:rPr>
          <w:rFonts w:hint="eastAsia" w:ascii="仿宋" w:hAnsi="仿宋" w:eastAsia="仿宋" w:cs="仿宋"/>
          <w:sz w:val="30"/>
          <w:szCs w:val="30"/>
          <w:lang w:val="en-US" w:eastAsia="zh-CN"/>
        </w:rPr>
        <w:t>1</w:t>
      </w:r>
      <w:r>
        <w:rPr>
          <w:rFonts w:hint="eastAsia" w:ascii="仿宋" w:hAnsi="仿宋" w:eastAsia="仿宋" w:cs="仿宋"/>
          <w:sz w:val="30"/>
          <w:szCs w:val="30"/>
        </w:rPr>
        <w:t>万元、物业管理费11.5万元、差旅费</w:t>
      </w:r>
      <w:r>
        <w:rPr>
          <w:rFonts w:hint="eastAsia" w:ascii="仿宋" w:hAnsi="仿宋" w:eastAsia="仿宋" w:cs="仿宋"/>
          <w:sz w:val="30"/>
          <w:szCs w:val="30"/>
          <w:lang w:val="en-US" w:eastAsia="zh-CN"/>
        </w:rPr>
        <w:t>8</w:t>
      </w:r>
      <w:r>
        <w:rPr>
          <w:rFonts w:hint="eastAsia" w:ascii="仿宋" w:hAnsi="仿宋" w:eastAsia="仿宋" w:cs="仿宋"/>
          <w:sz w:val="30"/>
          <w:szCs w:val="30"/>
        </w:rPr>
        <w:t>万元、维修（护）费</w:t>
      </w:r>
      <w:r>
        <w:rPr>
          <w:rFonts w:hint="eastAsia" w:ascii="仿宋" w:hAnsi="仿宋" w:eastAsia="仿宋" w:cs="仿宋"/>
          <w:sz w:val="30"/>
          <w:szCs w:val="30"/>
          <w:lang w:val="en-US" w:eastAsia="zh-CN"/>
        </w:rPr>
        <w:t>5.69</w:t>
      </w:r>
      <w:r>
        <w:rPr>
          <w:rFonts w:hint="eastAsia" w:ascii="仿宋" w:hAnsi="仿宋" w:eastAsia="仿宋" w:cs="仿宋"/>
          <w:sz w:val="30"/>
          <w:szCs w:val="30"/>
        </w:rPr>
        <w:t>万元、会议费2万元、公务接待费</w:t>
      </w:r>
      <w:r>
        <w:rPr>
          <w:rFonts w:hint="eastAsia" w:ascii="仿宋" w:hAnsi="仿宋" w:eastAsia="仿宋" w:cs="仿宋"/>
          <w:sz w:val="30"/>
          <w:szCs w:val="30"/>
          <w:lang w:val="en-US" w:eastAsia="zh-CN"/>
        </w:rPr>
        <w:t>39.8</w:t>
      </w:r>
      <w:r>
        <w:rPr>
          <w:rFonts w:hint="eastAsia" w:ascii="仿宋" w:hAnsi="仿宋" w:eastAsia="仿宋" w:cs="仿宋"/>
          <w:sz w:val="30"/>
          <w:szCs w:val="30"/>
        </w:rPr>
        <w:t>万元、</w:t>
      </w:r>
      <w:r>
        <w:rPr>
          <w:rFonts w:hint="eastAsia" w:ascii="仿宋" w:hAnsi="仿宋" w:eastAsia="仿宋" w:cs="仿宋"/>
          <w:sz w:val="30"/>
          <w:szCs w:val="30"/>
          <w:lang w:eastAsia="zh-CN"/>
        </w:rPr>
        <w:t>劳务费</w:t>
      </w:r>
      <w:r>
        <w:rPr>
          <w:rFonts w:hint="eastAsia" w:ascii="仿宋" w:hAnsi="仿宋" w:eastAsia="仿宋" w:cs="仿宋"/>
          <w:sz w:val="30"/>
          <w:szCs w:val="30"/>
          <w:lang w:val="en-US" w:eastAsia="zh-CN"/>
        </w:rPr>
        <w:t>2万元、</w:t>
      </w:r>
      <w:r>
        <w:rPr>
          <w:rFonts w:hint="eastAsia" w:ascii="仿宋" w:hAnsi="仿宋" w:eastAsia="仿宋" w:cs="仿宋"/>
          <w:sz w:val="30"/>
          <w:szCs w:val="30"/>
        </w:rPr>
        <w:t>工会经费</w:t>
      </w:r>
      <w:r>
        <w:rPr>
          <w:rFonts w:hint="eastAsia" w:ascii="仿宋" w:hAnsi="仿宋" w:eastAsia="仿宋" w:cs="仿宋"/>
          <w:sz w:val="30"/>
          <w:szCs w:val="30"/>
          <w:lang w:val="en-US" w:eastAsia="zh-CN"/>
        </w:rPr>
        <w:t>35.04</w:t>
      </w:r>
      <w:r>
        <w:rPr>
          <w:rFonts w:hint="eastAsia" w:ascii="仿宋" w:hAnsi="仿宋" w:eastAsia="仿宋" w:cs="仿宋"/>
          <w:sz w:val="30"/>
          <w:szCs w:val="30"/>
        </w:rPr>
        <w:t>万元、福利费</w:t>
      </w:r>
      <w:r>
        <w:rPr>
          <w:rFonts w:hint="eastAsia" w:ascii="仿宋" w:hAnsi="仿宋" w:eastAsia="仿宋" w:cs="仿宋"/>
          <w:sz w:val="30"/>
          <w:szCs w:val="30"/>
          <w:lang w:val="en-US" w:eastAsia="zh-CN"/>
        </w:rPr>
        <w:t>10.75</w:t>
      </w:r>
      <w:r>
        <w:rPr>
          <w:rFonts w:hint="eastAsia" w:ascii="仿宋" w:hAnsi="仿宋" w:eastAsia="仿宋" w:cs="仿宋"/>
          <w:sz w:val="30"/>
          <w:szCs w:val="30"/>
        </w:rPr>
        <w:t>万元、公务用车运行维护费</w:t>
      </w:r>
      <w:r>
        <w:rPr>
          <w:rFonts w:hint="eastAsia" w:ascii="仿宋" w:hAnsi="仿宋" w:eastAsia="仿宋" w:cs="仿宋"/>
          <w:sz w:val="30"/>
          <w:szCs w:val="30"/>
          <w:lang w:val="en-US" w:eastAsia="zh-CN"/>
        </w:rPr>
        <w:t>32.5</w:t>
      </w:r>
      <w:r>
        <w:rPr>
          <w:rFonts w:hint="eastAsia" w:ascii="仿宋" w:hAnsi="仿宋" w:eastAsia="仿宋" w:cs="仿宋"/>
          <w:sz w:val="30"/>
          <w:szCs w:val="30"/>
        </w:rPr>
        <w:t>万元、其他交通费用</w:t>
      </w:r>
      <w:r>
        <w:rPr>
          <w:rFonts w:hint="eastAsia" w:ascii="仿宋" w:hAnsi="仿宋" w:eastAsia="仿宋" w:cs="仿宋"/>
          <w:sz w:val="30"/>
          <w:szCs w:val="30"/>
          <w:lang w:val="en-US" w:eastAsia="zh-CN"/>
        </w:rPr>
        <w:t>19.38</w:t>
      </w:r>
      <w:r>
        <w:rPr>
          <w:rFonts w:hint="eastAsia" w:ascii="仿宋" w:hAnsi="仿宋" w:eastAsia="仿宋" w:cs="仿宋"/>
          <w:sz w:val="30"/>
          <w:szCs w:val="30"/>
        </w:rPr>
        <w:t>万元、其他商品服务支出</w:t>
      </w:r>
      <w:r>
        <w:rPr>
          <w:rFonts w:hint="eastAsia" w:ascii="仿宋" w:hAnsi="仿宋" w:eastAsia="仿宋" w:cs="仿宋"/>
          <w:sz w:val="30"/>
          <w:szCs w:val="30"/>
          <w:lang w:val="en-US" w:eastAsia="zh-CN"/>
        </w:rPr>
        <w:t>42.73</w:t>
      </w:r>
      <w:r>
        <w:rPr>
          <w:rFonts w:hint="eastAsia" w:ascii="仿宋" w:hAnsi="仿宋" w:eastAsia="仿宋" w:cs="仿宋"/>
          <w:sz w:val="30"/>
          <w:szCs w:val="30"/>
        </w:rPr>
        <w:t>万元</w:t>
      </w:r>
      <w:r>
        <w:rPr>
          <w:rFonts w:hint="eastAsia" w:ascii="仿宋" w:hAnsi="仿宋" w:eastAsia="仿宋" w:cs="仿宋"/>
          <w:sz w:val="30"/>
          <w:szCs w:val="30"/>
          <w:lang w:eastAsia="zh-CN"/>
        </w:rPr>
        <w:t>）</w:t>
      </w:r>
      <w:r>
        <w:rPr>
          <w:rFonts w:hint="eastAsia" w:ascii="Adobe 仿宋 Std R" w:hAnsi="Adobe 仿宋 Std R" w:eastAsia="Adobe 仿宋 Std R"/>
          <w:sz w:val="32"/>
          <w:szCs w:val="32"/>
        </w:rPr>
        <w:t>，比202</w:t>
      </w:r>
      <w:r>
        <w:rPr>
          <w:rFonts w:ascii="Adobe 仿宋 Std R" w:hAnsi="Adobe 仿宋 Std R" w:eastAsia="Adobe 仿宋 Std R"/>
          <w:sz w:val="32"/>
          <w:szCs w:val="32"/>
        </w:rPr>
        <w:t>2</w:t>
      </w:r>
      <w:r>
        <w:rPr>
          <w:rFonts w:hint="eastAsia" w:ascii="Adobe 仿宋 Std R" w:hAnsi="Adobe 仿宋 Std R" w:eastAsia="Adobe 仿宋 Std R"/>
          <w:sz w:val="32"/>
          <w:szCs w:val="32"/>
        </w:rPr>
        <w:t>年预算减少</w:t>
      </w:r>
      <w:r>
        <w:rPr>
          <w:rFonts w:hint="eastAsia" w:ascii="仿宋_GB2312" w:eastAsia="仿宋_GB2312"/>
          <w:sz w:val="32"/>
          <w:szCs w:val="30"/>
          <w:u w:val="none"/>
          <w:lang w:val="en-US" w:eastAsia="zh-CN"/>
        </w:rPr>
        <w:t>5.58</w:t>
      </w:r>
      <w:r>
        <w:rPr>
          <w:rFonts w:hint="eastAsia" w:ascii="Adobe 仿宋 Std R" w:hAnsi="Adobe 仿宋 Std R" w:eastAsia="Adobe 仿宋 Std R"/>
          <w:sz w:val="32"/>
          <w:szCs w:val="32"/>
        </w:rPr>
        <w:t>万元，下</w:t>
      </w:r>
      <w:r>
        <w:rPr>
          <w:rFonts w:hint="eastAsia" w:ascii="Adobe 仿宋 Std R" w:hAnsi="Adobe 仿宋 Std R" w:eastAsia="Adobe 仿宋 Std R"/>
          <w:sz w:val="32"/>
          <w:szCs w:val="32"/>
          <w:lang w:val="en-US" w:eastAsia="zh-CN"/>
        </w:rPr>
        <w:t>降</w:t>
      </w:r>
      <w:r>
        <w:rPr>
          <w:rFonts w:hint="eastAsia" w:ascii="仿宋_GB2312" w:eastAsia="仿宋_GB2312"/>
          <w:sz w:val="32"/>
          <w:szCs w:val="30"/>
          <w:u w:val="none"/>
          <w:lang w:val="en-US" w:eastAsia="zh-CN"/>
        </w:rPr>
        <w:t>2.24</w:t>
      </w:r>
      <w:r>
        <w:rPr>
          <w:rFonts w:hint="eastAsia" w:ascii="Adobe 仿宋 Std R" w:hAnsi="Adobe 仿宋 Std R" w:eastAsia="Adobe 仿宋 Std R"/>
          <w:sz w:val="32"/>
          <w:szCs w:val="32"/>
        </w:rPr>
        <w:t>%</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主要原因是厉行节约。</w:t>
      </w:r>
    </w:p>
    <w:p>
      <w:pPr>
        <w:spacing w:line="360" w:lineRule="auto"/>
        <w:ind w:firstLine="321" w:firstLineChars="100"/>
        <w:rPr>
          <w:rStyle w:val="11"/>
          <w:rFonts w:ascii="Adobe 仿宋 Std R" w:hAnsi="Adobe 仿宋 Std R" w:eastAsia="Adobe 仿宋 Std R"/>
          <w:b/>
          <w:sz w:val="32"/>
          <w:szCs w:val="32"/>
        </w:rPr>
      </w:pPr>
      <w:r>
        <w:rPr>
          <w:rStyle w:val="11"/>
          <w:rFonts w:hint="eastAsia" w:ascii="Adobe 仿宋 Std R" w:hAnsi="Adobe 仿宋 Std R" w:eastAsia="Adobe 仿宋 Std R"/>
          <w:b/>
          <w:sz w:val="32"/>
          <w:szCs w:val="32"/>
        </w:rPr>
        <w:t>(七)政府采购情况</w:t>
      </w:r>
      <w:bookmarkStart w:id="0" w:name="_GoBack"/>
      <w:bookmarkEnd w:id="0"/>
    </w:p>
    <w:p>
      <w:pPr>
        <w:widowControl/>
        <w:spacing w:line="360" w:lineRule="auto"/>
        <w:ind w:firstLine="636"/>
        <w:jc w:val="left"/>
        <w:rPr>
          <w:rStyle w:val="11"/>
          <w:rFonts w:hint="eastAsia" w:ascii="Adobe 仿宋 Std R" w:hAnsi="Adobe 仿宋 Std R" w:eastAsia="Adobe 仿宋 Std R"/>
          <w:sz w:val="32"/>
          <w:szCs w:val="32"/>
        </w:rPr>
      </w:pPr>
      <w:r>
        <w:rPr>
          <w:rStyle w:val="11"/>
          <w:rFonts w:hint="eastAsia" w:ascii="Adobe 仿宋 Std R" w:hAnsi="Adobe 仿宋 Std R" w:eastAsia="Adobe 仿宋 Std R"/>
          <w:sz w:val="32"/>
          <w:szCs w:val="32"/>
        </w:rPr>
        <w:t>2023年政府采购总额</w:t>
      </w:r>
      <w:r>
        <w:rPr>
          <w:rFonts w:hint="eastAsia" w:ascii="仿宋_GB2312" w:eastAsia="仿宋_GB2312"/>
          <w:sz w:val="32"/>
          <w:szCs w:val="30"/>
          <w:u w:val="none"/>
        </w:rPr>
        <w:t xml:space="preserve"> </w:t>
      </w:r>
      <w:r>
        <w:rPr>
          <w:rFonts w:hint="eastAsia" w:ascii="仿宋_GB2312" w:eastAsia="仿宋_GB2312"/>
          <w:sz w:val="32"/>
          <w:szCs w:val="30"/>
          <w:u w:val="none"/>
          <w:lang w:val="en-US" w:eastAsia="zh-CN"/>
        </w:rPr>
        <w:t>84</w:t>
      </w:r>
      <w:r>
        <w:rPr>
          <w:rFonts w:hint="eastAsia" w:ascii="仿宋_GB2312" w:eastAsia="仿宋_GB2312"/>
          <w:sz w:val="32"/>
          <w:szCs w:val="30"/>
          <w:u w:val="none"/>
          <w:lang w:eastAsia="zh-CN"/>
        </w:rPr>
        <w:t>万</w:t>
      </w:r>
      <w:r>
        <w:rPr>
          <w:rStyle w:val="11"/>
          <w:rFonts w:hint="eastAsia" w:ascii="Adobe 仿宋 Std R" w:hAnsi="Adobe 仿宋 Std R" w:eastAsia="Adobe 仿宋 Std R"/>
          <w:sz w:val="32"/>
          <w:szCs w:val="32"/>
        </w:rPr>
        <w:t>元,其中: 政府采购货物预算</w:t>
      </w:r>
      <w:r>
        <w:rPr>
          <w:rFonts w:hint="eastAsia" w:ascii="仿宋_GB2312" w:eastAsia="仿宋_GB2312"/>
          <w:sz w:val="32"/>
          <w:szCs w:val="30"/>
          <w:u w:val="none"/>
        </w:rPr>
        <w:t xml:space="preserve"> </w:t>
      </w:r>
      <w:r>
        <w:rPr>
          <w:rFonts w:hint="eastAsia" w:ascii="仿宋_GB2312" w:eastAsia="仿宋_GB2312"/>
          <w:sz w:val="32"/>
          <w:szCs w:val="30"/>
          <w:u w:val="none"/>
          <w:lang w:val="en-US" w:eastAsia="zh-CN"/>
        </w:rPr>
        <w:t>17.5</w:t>
      </w:r>
      <w:r>
        <w:rPr>
          <w:rStyle w:val="11"/>
          <w:rFonts w:hint="eastAsia" w:ascii="Adobe 仿宋 Std R" w:hAnsi="Adobe 仿宋 Std R" w:eastAsia="Adobe 仿宋 Std R"/>
          <w:sz w:val="32"/>
          <w:szCs w:val="32"/>
        </w:rPr>
        <w:t>万元, 政府采购工程预算</w:t>
      </w:r>
      <w:r>
        <w:rPr>
          <w:rFonts w:hint="eastAsia" w:ascii="仿宋_GB2312" w:eastAsia="仿宋_GB2312"/>
          <w:sz w:val="32"/>
          <w:szCs w:val="30"/>
          <w:u w:val="none"/>
        </w:rPr>
        <w:t xml:space="preserve"> </w:t>
      </w:r>
      <w:r>
        <w:rPr>
          <w:rFonts w:hint="eastAsia" w:ascii="仿宋_GB2312" w:eastAsia="仿宋_GB2312"/>
          <w:sz w:val="32"/>
          <w:szCs w:val="30"/>
          <w:u w:val="none"/>
          <w:lang w:val="en-US" w:eastAsia="zh-CN"/>
        </w:rPr>
        <w:t>0</w:t>
      </w:r>
      <w:r>
        <w:rPr>
          <w:rFonts w:hint="eastAsia" w:ascii="仿宋_GB2312" w:eastAsia="仿宋_GB2312"/>
          <w:sz w:val="32"/>
          <w:szCs w:val="30"/>
          <w:u w:val="none"/>
        </w:rPr>
        <w:t xml:space="preserve"> </w:t>
      </w:r>
      <w:r>
        <w:rPr>
          <w:rStyle w:val="11"/>
          <w:rFonts w:hint="eastAsia" w:ascii="Adobe 仿宋 Std R" w:hAnsi="Adobe 仿宋 Std R" w:eastAsia="Adobe 仿宋 Std R"/>
          <w:sz w:val="32"/>
          <w:szCs w:val="32"/>
        </w:rPr>
        <w:t>万元, 政府采购服务预算</w:t>
      </w:r>
      <w:r>
        <w:rPr>
          <w:rFonts w:hint="eastAsia" w:ascii="仿宋_GB2312" w:eastAsia="仿宋_GB2312"/>
          <w:sz w:val="32"/>
          <w:szCs w:val="30"/>
          <w:u w:val="none"/>
          <w:lang w:val="en-US" w:eastAsia="zh-CN"/>
        </w:rPr>
        <w:t>66.5</w:t>
      </w:r>
      <w:r>
        <w:rPr>
          <w:rFonts w:hint="eastAsia" w:ascii="仿宋_GB2312" w:eastAsia="仿宋_GB2312"/>
          <w:sz w:val="32"/>
          <w:szCs w:val="30"/>
          <w:u w:val="none"/>
        </w:rPr>
        <w:t xml:space="preserve"> </w:t>
      </w:r>
      <w:r>
        <w:rPr>
          <w:rStyle w:val="11"/>
          <w:rFonts w:hint="eastAsia" w:ascii="Adobe 仿宋 Std R" w:hAnsi="Adobe 仿宋 Std R" w:eastAsia="Adobe 仿宋 Std R"/>
          <w:sz w:val="32"/>
          <w:szCs w:val="32"/>
        </w:rPr>
        <w:t>万元。</w:t>
      </w:r>
    </w:p>
    <w:p>
      <w:pPr>
        <w:spacing w:line="360" w:lineRule="auto"/>
        <w:ind w:firstLine="321" w:firstLineChars="100"/>
        <w:rPr>
          <w:rStyle w:val="11"/>
          <w:rFonts w:ascii="Adobe 仿宋 Std R" w:hAnsi="Adobe 仿宋 Std R" w:eastAsia="Adobe 仿宋 Std R"/>
          <w:b/>
          <w:sz w:val="32"/>
          <w:szCs w:val="32"/>
        </w:rPr>
      </w:pPr>
      <w:r>
        <w:rPr>
          <w:rStyle w:val="11"/>
          <w:rFonts w:hint="eastAsia" w:ascii="Adobe 仿宋 Std R" w:hAnsi="Adobe 仿宋 Std R" w:eastAsia="Adobe 仿宋 Std R"/>
          <w:b/>
          <w:sz w:val="32"/>
          <w:szCs w:val="32"/>
        </w:rPr>
        <w:t>(八)国有资产占有使用情况</w:t>
      </w:r>
    </w:p>
    <w:p>
      <w:pPr>
        <w:spacing w:line="360" w:lineRule="auto"/>
        <w:ind w:firstLine="642"/>
        <w:rPr>
          <w:rFonts w:ascii="Adobe 仿宋 Std R" w:hAnsi="Adobe 仿宋 Std R" w:eastAsia="Adobe 仿宋 Std R"/>
          <w:sz w:val="32"/>
          <w:szCs w:val="32"/>
        </w:rPr>
      </w:pPr>
      <w:r>
        <w:rPr>
          <w:rFonts w:hint="eastAsia" w:ascii="Adobe 仿宋 Std R" w:hAnsi="Adobe 仿宋 Std R" w:eastAsia="Adobe 仿宋 Std R"/>
          <w:sz w:val="32"/>
          <w:szCs w:val="32"/>
        </w:rPr>
        <w:t>截至202</w:t>
      </w:r>
      <w:r>
        <w:rPr>
          <w:rFonts w:ascii="Adobe 仿宋 Std R" w:hAnsi="Adobe 仿宋 Std R" w:eastAsia="Adobe 仿宋 Std R"/>
          <w:sz w:val="32"/>
          <w:szCs w:val="32"/>
        </w:rPr>
        <w:t>2</w:t>
      </w:r>
      <w:r>
        <w:rPr>
          <w:rFonts w:hint="eastAsia" w:ascii="Adobe 仿宋 Std R" w:hAnsi="Adobe 仿宋 Std R" w:eastAsia="Adobe 仿宋 Std R"/>
          <w:sz w:val="32"/>
          <w:szCs w:val="32"/>
        </w:rPr>
        <w:t>年</w:t>
      </w:r>
      <w:r>
        <w:rPr>
          <w:rFonts w:ascii="Adobe 仿宋 Std R" w:hAnsi="Adobe 仿宋 Std R" w:eastAsia="Adobe 仿宋 Std R"/>
          <w:sz w:val="32"/>
          <w:szCs w:val="32"/>
        </w:rPr>
        <w:t>7</w:t>
      </w:r>
      <w:r>
        <w:rPr>
          <w:rFonts w:hint="eastAsia" w:ascii="Adobe 仿宋 Std R" w:hAnsi="Adobe 仿宋 Std R" w:eastAsia="Adobe 仿宋 Std R"/>
          <w:sz w:val="32"/>
          <w:szCs w:val="32"/>
        </w:rPr>
        <w:t>月31日,</w:t>
      </w:r>
      <w:r>
        <w:rPr>
          <w:rFonts w:ascii="Adobe 仿宋 Std R" w:hAnsi="Adobe 仿宋 Std R" w:eastAsia="Adobe 仿宋 Std R"/>
          <w:sz w:val="32"/>
          <w:szCs w:val="32"/>
        </w:rPr>
        <w:t xml:space="preserve"> </w:t>
      </w:r>
      <w:r>
        <w:rPr>
          <w:rFonts w:ascii="Adobe 仿宋 Std R" w:hAnsi="Adobe 仿宋 Std R" w:eastAsia="Adobe 仿宋 Std R"/>
          <w:sz w:val="32"/>
          <w:szCs w:val="32"/>
        </w:rPr>
        <w:fldChar w:fldCharType="begin"/>
      </w:r>
      <w:r>
        <w:rPr>
          <w:rFonts w:ascii="Adobe 仿宋 Std R" w:hAnsi="Adobe 仿宋 Std R" w:eastAsia="Adobe 仿宋 Std R"/>
          <w:sz w:val="32"/>
          <w:szCs w:val="32"/>
        </w:rPr>
        <w:instrText xml:space="preserve">MERGEFIELD ${page540426799.ds376136392_REP_JX_BAS_AGENCY_INFO_DXQRSDW_S_CLSYS}</w:instrText>
      </w:r>
      <w:r>
        <w:rPr>
          <w:rFonts w:ascii="Adobe 仿宋 Std R" w:hAnsi="Adobe 仿宋 Std R" w:eastAsia="Adobe 仿宋 Std R"/>
          <w:sz w:val="32"/>
          <w:szCs w:val="32"/>
        </w:rPr>
        <w:fldChar w:fldCharType="separate"/>
      </w:r>
      <w:r>
        <w:rPr>
          <w:rFonts w:ascii="Adobe 仿宋 Std R" w:hAnsi="Adobe 仿宋 Std R" w:eastAsia="Adobe 仿宋 Std R"/>
          <w:sz w:val="32"/>
          <w:szCs w:val="32"/>
        </w:rPr>
        <w:t>单位共有车辆</w:t>
      </w:r>
      <w:r>
        <w:rPr>
          <w:rFonts w:hint="eastAsia" w:ascii="仿宋_GB2312" w:eastAsia="仿宋_GB2312"/>
          <w:sz w:val="32"/>
          <w:szCs w:val="30"/>
          <w:u w:val="single"/>
        </w:rPr>
        <w:t xml:space="preserve"> </w:t>
      </w:r>
      <w:r>
        <w:rPr>
          <w:rFonts w:hint="eastAsia" w:ascii="仿宋_GB2312" w:eastAsia="仿宋_GB2312"/>
          <w:sz w:val="32"/>
          <w:szCs w:val="30"/>
          <w:u w:val="single"/>
          <w:lang w:val="en-US" w:eastAsia="zh-CN"/>
        </w:rPr>
        <w:t>3</w:t>
      </w:r>
      <w:r>
        <w:rPr>
          <w:rFonts w:hint="eastAsia" w:ascii="仿宋_GB2312" w:eastAsia="仿宋_GB2312"/>
          <w:sz w:val="32"/>
          <w:szCs w:val="30"/>
          <w:u w:val="single"/>
        </w:rPr>
        <w:t xml:space="preserve">  </w:t>
      </w:r>
      <w:r>
        <w:rPr>
          <w:rFonts w:ascii="Adobe 仿宋 Std R" w:hAnsi="Adobe 仿宋 Std R" w:eastAsia="Adobe 仿宋 Std R"/>
          <w:sz w:val="32"/>
          <w:szCs w:val="32"/>
        </w:rPr>
        <w:t>辆,其中：一般公务用车实有数</w:t>
      </w:r>
      <w:r>
        <w:rPr>
          <w:rFonts w:hint="eastAsia" w:ascii="仿宋_GB2312" w:eastAsia="仿宋_GB2312"/>
          <w:sz w:val="32"/>
          <w:szCs w:val="30"/>
          <w:u w:val="single"/>
        </w:rPr>
        <w:t xml:space="preserve"> </w:t>
      </w:r>
      <w:r>
        <w:rPr>
          <w:rFonts w:hint="eastAsia" w:ascii="仿宋_GB2312" w:eastAsia="仿宋_GB2312"/>
          <w:sz w:val="32"/>
          <w:szCs w:val="30"/>
          <w:u w:val="single"/>
          <w:lang w:val="en-US" w:eastAsia="zh-CN"/>
        </w:rPr>
        <w:t>2</w:t>
      </w:r>
      <w:r>
        <w:rPr>
          <w:rFonts w:hint="eastAsia" w:ascii="仿宋_GB2312" w:eastAsia="仿宋_GB2312"/>
          <w:sz w:val="32"/>
          <w:szCs w:val="30"/>
          <w:u w:val="single"/>
        </w:rPr>
        <w:t xml:space="preserve">  </w:t>
      </w:r>
      <w:r>
        <w:rPr>
          <w:rFonts w:ascii="Adobe 仿宋 Std R" w:hAnsi="Adobe 仿宋 Std R" w:eastAsia="Adobe 仿宋 Std R"/>
          <w:sz w:val="32"/>
          <w:szCs w:val="32"/>
        </w:rPr>
        <w:t>辆。</w:t>
      </w:r>
      <w:r>
        <w:fldChar w:fldCharType="end"/>
      </w:r>
    </w:p>
    <w:p>
      <w:pPr>
        <w:spacing w:line="360" w:lineRule="auto"/>
        <w:ind w:firstLine="642"/>
        <w:rPr>
          <w:rFonts w:ascii="Adobe 仿宋 Std R" w:hAnsi="Adobe 仿宋 Std R" w:eastAsia="Adobe 仿宋 Std R"/>
          <w:sz w:val="32"/>
          <w:szCs w:val="32"/>
        </w:rPr>
      </w:pPr>
      <w:r>
        <w:rPr>
          <w:rFonts w:hint="eastAsia" w:ascii="Adobe 仿宋 Std R" w:hAnsi="Adobe 仿宋 Std R" w:eastAsia="Adobe 仿宋 Std R"/>
          <w:sz w:val="32"/>
          <w:szCs w:val="32"/>
        </w:rPr>
        <w:t>202</w:t>
      </w:r>
      <w:r>
        <w:rPr>
          <w:rFonts w:ascii="Adobe 仿宋 Std R" w:hAnsi="Adobe 仿宋 Std R" w:eastAsia="Adobe 仿宋 Std R"/>
          <w:sz w:val="32"/>
          <w:szCs w:val="32"/>
        </w:rPr>
        <w:t>3</w:t>
      </w:r>
      <w:r>
        <w:rPr>
          <w:rFonts w:hint="eastAsia" w:ascii="Adobe 仿宋 Std R" w:hAnsi="Adobe 仿宋 Std R" w:eastAsia="Adobe 仿宋 Std R"/>
          <w:sz w:val="32"/>
          <w:szCs w:val="32"/>
        </w:rPr>
        <w:t>年单位预算安排购置车辆</w:t>
      </w:r>
      <w:r>
        <w:rPr>
          <w:rFonts w:hint="eastAsia" w:ascii="仿宋_GB2312" w:eastAsia="仿宋_GB2312"/>
          <w:sz w:val="32"/>
          <w:szCs w:val="30"/>
          <w:u w:val="single"/>
        </w:rPr>
        <w:t xml:space="preserve">  </w:t>
      </w:r>
      <w:r>
        <w:rPr>
          <w:rFonts w:hint="eastAsia" w:ascii="仿宋_GB2312" w:eastAsia="仿宋_GB2312"/>
          <w:sz w:val="32"/>
          <w:szCs w:val="30"/>
          <w:u w:val="single"/>
          <w:lang w:val="en-US" w:eastAsia="zh-CN"/>
        </w:rPr>
        <w:t>0</w:t>
      </w:r>
      <w:r>
        <w:rPr>
          <w:rFonts w:hint="eastAsia" w:ascii="仿宋_GB2312" w:eastAsia="仿宋_GB2312"/>
          <w:sz w:val="32"/>
          <w:szCs w:val="30"/>
          <w:u w:val="single"/>
        </w:rPr>
        <w:t xml:space="preserve">   </w:t>
      </w:r>
      <w:r>
        <w:rPr>
          <w:rFonts w:hint="eastAsia" w:ascii="Adobe 仿宋 Std R" w:hAnsi="Adobe 仿宋 Std R" w:eastAsia="Adobe 仿宋 Std R"/>
          <w:sz w:val="32"/>
          <w:szCs w:val="32"/>
        </w:rPr>
        <w:t>辆，安排购置单位价值200万元以上大型设备具体为：</w:t>
      </w:r>
      <w:r>
        <w:rPr>
          <w:rFonts w:hint="eastAsia" w:ascii="仿宋_GB2312" w:eastAsia="仿宋_GB2312"/>
          <w:sz w:val="32"/>
          <w:szCs w:val="30"/>
          <w:u w:val="single"/>
        </w:rPr>
        <w:t xml:space="preserve">                   </w:t>
      </w:r>
      <w:r>
        <w:rPr>
          <w:rFonts w:hint="eastAsia" w:ascii="仿宋_GB2312" w:eastAsia="仿宋_GB2312"/>
          <w:sz w:val="32"/>
          <w:szCs w:val="30"/>
        </w:rPr>
        <w:t>。</w:t>
      </w:r>
    </w:p>
    <w:p>
      <w:pPr>
        <w:numPr>
          <w:ilvl w:val="0"/>
          <w:numId w:val="2"/>
        </w:numPr>
        <w:spacing w:line="360" w:lineRule="auto"/>
        <w:ind w:firstLine="321" w:firstLineChars="100"/>
        <w:rPr>
          <w:rStyle w:val="11"/>
          <w:rFonts w:hint="eastAsia" w:ascii="Adobe 仿宋 Std R" w:hAnsi="Adobe 仿宋 Std R" w:eastAsia="Adobe 仿宋 Std R"/>
          <w:b/>
          <w:sz w:val="32"/>
          <w:szCs w:val="32"/>
        </w:rPr>
      </w:pPr>
      <w:r>
        <w:rPr>
          <w:rStyle w:val="11"/>
          <w:rFonts w:hint="eastAsia" w:ascii="Adobe 仿宋 Std R" w:hAnsi="Adobe 仿宋 Std R" w:eastAsia="Adobe 仿宋 Std R"/>
          <w:b/>
          <w:sz w:val="32"/>
          <w:szCs w:val="32"/>
          <w:lang w:val="en-US" w:eastAsia="zh-CN"/>
        </w:rPr>
        <w:t>湖口县农业农村局年初预算</w:t>
      </w:r>
      <w:r>
        <w:rPr>
          <w:rStyle w:val="11"/>
          <w:rFonts w:hint="eastAsia" w:ascii="Adobe 仿宋 Std R" w:hAnsi="Adobe 仿宋 Std R" w:eastAsia="Adobe 仿宋 Std R"/>
          <w:b/>
          <w:sz w:val="32"/>
          <w:szCs w:val="32"/>
        </w:rPr>
        <w:t>项目情况说明</w:t>
      </w:r>
    </w:p>
    <w:p>
      <w:pPr>
        <w:numPr>
          <w:ilvl w:val="0"/>
          <w:numId w:val="0"/>
        </w:numPr>
        <w:spacing w:line="360" w:lineRule="auto"/>
        <w:ind w:firstLine="964" w:firstLineChars="300"/>
        <w:rPr>
          <w:rStyle w:val="11"/>
          <w:rFonts w:hint="default" w:ascii="Adobe 仿宋 Std R" w:hAnsi="Adobe 仿宋 Std R" w:eastAsia="Adobe 仿宋 Std R"/>
          <w:b/>
          <w:sz w:val="32"/>
          <w:szCs w:val="32"/>
          <w:lang w:val="en-US" w:eastAsia="zh-CN"/>
        </w:rPr>
      </w:pPr>
      <w:r>
        <w:rPr>
          <w:rStyle w:val="11"/>
          <w:rFonts w:hint="eastAsia" w:ascii="Adobe 仿宋 Std R" w:hAnsi="Adobe 仿宋 Std R" w:eastAsia="Adobe 仿宋 Std R"/>
          <w:b/>
          <w:sz w:val="32"/>
          <w:szCs w:val="32"/>
          <w:lang w:val="en-US" w:eastAsia="zh-CN"/>
        </w:rPr>
        <w:t>1.湖口县农业农村局农业专项资金</w:t>
      </w:r>
    </w:p>
    <w:p>
      <w:pPr>
        <w:ind w:firstLine="642"/>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rPr>
        <w:t xml:space="preserve">  1）项目概述</w:t>
      </w:r>
      <w:r>
        <w:rPr>
          <w:rFonts w:hint="eastAsia" w:ascii="Adobe 仿宋 Std R" w:hAnsi="Adobe 仿宋 Std R" w:eastAsia="Adobe 仿宋 Std R"/>
          <w:sz w:val="32"/>
          <w:szCs w:val="32"/>
          <w:lang w:eastAsia="zh-CN"/>
        </w:rPr>
        <w:t>：农业专项统防统治和测土配方，农产品质量安全，优质大米品牌建设，村庄长效管护县级配套资金，农村综合执法，江豚巡护保护经费，农作物品种区域性安全试验示范经费，农产品展示推介及农业信息化发展，农村土地承包经营纠纷调解仲裁经费，动物检疫及防控监测，高标建后管护，耕地质量监测，产业结构调整，乡村振兴专项资金，含新农村建设，蔬菜生产发展，一乡一园，现代农业示范园，厕所改革，稳定粮食生产促进早稻生产，乡村农业高质量发展，农村巨灾保险，农村宅基地改革工作经费，村庄生活污水治理，禁捕水域渔政执法等相关农业专项</w:t>
      </w:r>
    </w:p>
    <w:p>
      <w:pPr>
        <w:ind w:firstLine="642"/>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 xml:space="preserve">   2）立项依据</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根据农业农村相关工作年初预算安排</w:t>
      </w:r>
    </w:p>
    <w:p>
      <w:pPr>
        <w:ind w:firstLine="642"/>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 xml:space="preserve">   3）实施主体</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湖口县农业农村局</w:t>
      </w:r>
    </w:p>
    <w:p>
      <w:pPr>
        <w:ind w:firstLine="642"/>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rPr>
        <w:t xml:space="preserve">   4）实施方案</w:t>
      </w:r>
      <w:r>
        <w:rPr>
          <w:rFonts w:hint="eastAsia" w:ascii="Adobe 仿宋 Std R" w:hAnsi="Adobe 仿宋 Std R" w:eastAsia="Adobe 仿宋 Std R"/>
          <w:sz w:val="32"/>
          <w:szCs w:val="32"/>
          <w:lang w:eastAsia="zh-CN"/>
        </w:rPr>
        <w:t>：农业专项统防统治和测土配方，农产品质量安全，优质大米品牌建设，村庄长效管护县级配套资金，农村综合执法，江豚巡护保护经费，农作物品种区域性安全试验示范经费，农产品展示推介及农业信息化发展，农村土地承包经营纠纷调解仲裁经费，动物检疫及防控监测，高标建后管护，耕地质量监测，产业结构调整，乡村振兴专项资金，含新农村建设，蔬菜生产发展，一乡一园，现代农业示范园，厕所改革，稳定粮食生产促进早稻生产，乡村农业高质量发展，农村巨灾保险，农村宅基地改革工作经费，村庄生活污水治理，禁捕水域渔政执法等相关农业专项</w:t>
      </w:r>
    </w:p>
    <w:p>
      <w:pPr>
        <w:ind w:firstLine="642"/>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 xml:space="preserve">   5）实施周期</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一年</w:t>
      </w:r>
    </w:p>
    <w:p>
      <w:pPr>
        <w:widowControl/>
        <w:spacing w:line="360" w:lineRule="auto"/>
        <w:ind w:firstLine="636"/>
        <w:jc w:val="left"/>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 xml:space="preserve">   </w:t>
      </w:r>
      <w:r>
        <w:rPr>
          <w:rFonts w:ascii="Adobe 仿宋 Std R" w:hAnsi="Adobe 仿宋 Std R" w:eastAsia="Adobe 仿宋 Std R"/>
          <w:sz w:val="32"/>
          <w:szCs w:val="32"/>
        </w:rPr>
        <w:t>6</w:t>
      </w:r>
      <w:r>
        <w:rPr>
          <w:rFonts w:hint="eastAsia" w:ascii="Adobe 仿宋 Std R" w:hAnsi="Adobe 仿宋 Std R" w:eastAsia="Adobe 仿宋 Std R"/>
          <w:sz w:val="32"/>
          <w:szCs w:val="32"/>
        </w:rPr>
        <w:t>）年度预算安排</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8000万元</w:t>
      </w:r>
    </w:p>
    <w:p>
      <w:pPr>
        <w:numPr>
          <w:ilvl w:val="0"/>
          <w:numId w:val="0"/>
        </w:numPr>
        <w:spacing w:line="360" w:lineRule="auto"/>
        <w:ind w:firstLine="964" w:firstLineChars="300"/>
        <w:rPr>
          <w:rStyle w:val="11"/>
          <w:rFonts w:hint="default" w:ascii="Adobe 仿宋 Std R" w:hAnsi="Adobe 仿宋 Std R" w:eastAsia="Adobe 仿宋 Std R"/>
          <w:b/>
          <w:sz w:val="32"/>
          <w:szCs w:val="32"/>
          <w:lang w:val="en-US" w:eastAsia="zh-CN"/>
        </w:rPr>
      </w:pPr>
      <w:r>
        <w:rPr>
          <w:rStyle w:val="11"/>
          <w:rFonts w:hint="eastAsia" w:ascii="Adobe 仿宋 Std R" w:hAnsi="Adobe 仿宋 Std R" w:eastAsia="Adobe 仿宋 Std R"/>
          <w:b/>
          <w:sz w:val="32"/>
          <w:szCs w:val="32"/>
          <w:lang w:val="en-US" w:eastAsia="zh-CN"/>
        </w:rPr>
        <w:t>2.湖口县农业农村局农业专项工作经费</w:t>
      </w:r>
    </w:p>
    <w:p>
      <w:pPr>
        <w:ind w:firstLine="642"/>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rPr>
        <w:t xml:space="preserve">  1）项目概述</w:t>
      </w:r>
      <w:r>
        <w:rPr>
          <w:rFonts w:hint="eastAsia" w:ascii="Adobe 仿宋 Std R" w:hAnsi="Adobe 仿宋 Std R" w:eastAsia="Adobe 仿宋 Std R"/>
          <w:sz w:val="32"/>
          <w:szCs w:val="32"/>
          <w:lang w:eastAsia="zh-CN"/>
        </w:rPr>
        <w:t>：农业专项统防统治和测土配方，农产品质量安全，优质大米品牌建设，村庄长效管护县级配套资金，农村综合执法，江豚巡护保护经费，农作物品种区域性安全试验示范经费，农产品展示推介及农业信息化发展，农村土地承包经营纠纷调解仲裁经费，动物检疫及防控监测，高标建后管护，耕地质量监测，产业结构调整，乡村振兴专项资金，含新农村建设，蔬菜生产发展，一乡一园，现代农业示范园，厕所改革，稳定粮食生产促进早稻生产，乡村农业高质量发展，农村巨灾保险，农村宅基地改革工作经费，村庄生活污水治理，禁捕水域渔政执法等相关农业专项</w:t>
      </w:r>
    </w:p>
    <w:p>
      <w:pPr>
        <w:ind w:firstLine="642"/>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 xml:space="preserve">   2）立项依据</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根据农业农村相关工作年初预算安排</w:t>
      </w:r>
    </w:p>
    <w:p>
      <w:pPr>
        <w:ind w:firstLine="642"/>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 xml:space="preserve">   3）实施主体</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湖口县农业农村局</w:t>
      </w:r>
    </w:p>
    <w:p>
      <w:pPr>
        <w:ind w:firstLine="642"/>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rPr>
        <w:t xml:space="preserve">   4）实施方案</w:t>
      </w:r>
      <w:r>
        <w:rPr>
          <w:rFonts w:hint="eastAsia" w:ascii="Adobe 仿宋 Std R" w:hAnsi="Adobe 仿宋 Std R" w:eastAsia="Adobe 仿宋 Std R"/>
          <w:sz w:val="32"/>
          <w:szCs w:val="32"/>
          <w:lang w:eastAsia="zh-CN"/>
        </w:rPr>
        <w:t>：农业专项统防统治和测土配方，农产品质量安全，优质大米品牌建设，村庄长效管护县级配套资金，农村综合执法，江豚巡护保护经费，农作物品种区域性安全试验示范经费，农产品展示推介及农业信息化发展，农村土地承包经营纠纷调解仲裁经费，动物检疫及防控监测，高标建后管护，耕地质量监测，产业结构调整，乡村振兴专项资金，含新农村建设，蔬菜生产发展，一乡一园，现代农业示范园，厕所改革，稳定粮食生产促进早稻生产，乡村农业高质量发展，农村巨灾保险，农村宅基地改革工作经费，村庄生活污水治理，禁捕水域渔政执法等相关农业专项</w:t>
      </w:r>
    </w:p>
    <w:p>
      <w:pPr>
        <w:ind w:firstLine="642"/>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 xml:space="preserve">   5）实施周期</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一年</w:t>
      </w:r>
    </w:p>
    <w:p>
      <w:pPr>
        <w:widowControl/>
        <w:spacing w:line="360" w:lineRule="auto"/>
        <w:ind w:firstLine="636"/>
        <w:jc w:val="left"/>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 xml:space="preserve">   </w:t>
      </w:r>
      <w:r>
        <w:rPr>
          <w:rFonts w:ascii="Adobe 仿宋 Std R" w:hAnsi="Adobe 仿宋 Std R" w:eastAsia="Adobe 仿宋 Std R"/>
          <w:sz w:val="32"/>
          <w:szCs w:val="32"/>
        </w:rPr>
        <w:t>6</w:t>
      </w:r>
      <w:r>
        <w:rPr>
          <w:rFonts w:hint="eastAsia" w:ascii="Adobe 仿宋 Std R" w:hAnsi="Adobe 仿宋 Std R" w:eastAsia="Adobe 仿宋 Std R"/>
          <w:sz w:val="32"/>
          <w:szCs w:val="32"/>
        </w:rPr>
        <w:t>）年度预算安排</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2000万元</w:t>
      </w:r>
    </w:p>
    <w:p>
      <w:pPr>
        <w:numPr>
          <w:ilvl w:val="0"/>
          <w:numId w:val="0"/>
        </w:numPr>
        <w:spacing w:line="360" w:lineRule="auto"/>
        <w:ind w:firstLine="964" w:firstLineChars="300"/>
        <w:rPr>
          <w:rStyle w:val="11"/>
          <w:rFonts w:hint="eastAsia" w:ascii="Adobe 仿宋 Std R" w:hAnsi="Adobe 仿宋 Std R" w:eastAsia="Adobe 仿宋 Std R"/>
          <w:b/>
          <w:sz w:val="32"/>
          <w:szCs w:val="32"/>
          <w:lang w:val="en-US" w:eastAsia="zh-CN"/>
        </w:rPr>
      </w:pPr>
      <w:r>
        <w:rPr>
          <w:rStyle w:val="11"/>
          <w:rFonts w:hint="eastAsia" w:ascii="Adobe 仿宋 Std R" w:hAnsi="Adobe 仿宋 Std R" w:eastAsia="Adobe 仿宋 Std R"/>
          <w:b/>
          <w:sz w:val="32"/>
          <w:szCs w:val="32"/>
          <w:lang w:val="en-US" w:eastAsia="zh-CN"/>
        </w:rPr>
        <w:t>3.2023年度统筹整合资金推进高标准农田建设项目</w:t>
      </w:r>
    </w:p>
    <w:p>
      <w:pPr>
        <w:ind w:firstLine="642"/>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rPr>
        <w:t xml:space="preserve">  1）项目概述</w:t>
      </w:r>
      <w:r>
        <w:rPr>
          <w:rFonts w:hint="eastAsia" w:ascii="Adobe 仿宋 Std R" w:hAnsi="Adobe 仿宋 Std R" w:eastAsia="Adobe 仿宋 Std R"/>
          <w:sz w:val="32"/>
          <w:szCs w:val="32"/>
          <w:lang w:eastAsia="zh-CN"/>
        </w:rPr>
        <w:t>：2023年我县高标准农田建设任务为4.5万亩，其中新建任务3万亩、改造提升任务1.5万亩。通过项目建设，有效改善项目区农田基础设施条件，提升耕地质量，提高粮食综合生产能力。</w:t>
      </w:r>
    </w:p>
    <w:p>
      <w:pPr>
        <w:ind w:firstLine="642"/>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 xml:space="preserve">   2）立项依据</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赣财农指（2022）年41号</w:t>
      </w:r>
    </w:p>
    <w:p>
      <w:pPr>
        <w:ind w:firstLine="642"/>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 xml:space="preserve">   3）实施主体</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湖口县农业农村局</w:t>
      </w:r>
    </w:p>
    <w:p>
      <w:pPr>
        <w:ind w:firstLine="642"/>
        <w:rPr>
          <w:rFonts w:hint="eastAsia" w:ascii="Adobe 仿宋 Std R" w:hAnsi="Adobe 仿宋 Std R" w:eastAsia="Adobe 仿宋 Std R"/>
          <w:sz w:val="32"/>
          <w:szCs w:val="32"/>
        </w:rPr>
      </w:pPr>
      <w:r>
        <w:rPr>
          <w:rFonts w:hint="eastAsia" w:ascii="Adobe 仿宋 Std R" w:hAnsi="Adobe 仿宋 Std R" w:eastAsia="Adobe 仿宋 Std R"/>
          <w:sz w:val="32"/>
          <w:szCs w:val="32"/>
        </w:rPr>
        <w:t xml:space="preserve">   4）实施方案</w:t>
      </w:r>
      <w:r>
        <w:rPr>
          <w:rFonts w:hint="eastAsia" w:ascii="Adobe 仿宋 Std R" w:hAnsi="Adobe 仿宋 Std R" w:eastAsia="Adobe 仿宋 Std R"/>
          <w:sz w:val="32"/>
          <w:szCs w:val="32"/>
          <w:lang w:eastAsia="zh-CN"/>
        </w:rPr>
        <w:t>：2023年我县高标准农田建设任务为4.5万亩，其中新建任务3万亩、改造提升任务1.5万亩。通过项目建设，有效改善项目区农田基础设施条件，提升耕地质量，提高粮食综合生产能力。</w:t>
      </w:r>
      <w:r>
        <w:rPr>
          <w:rFonts w:hint="eastAsia" w:ascii="Adobe 仿宋 Std R" w:hAnsi="Adobe 仿宋 Std R" w:eastAsia="Adobe 仿宋 Std R"/>
          <w:sz w:val="32"/>
          <w:szCs w:val="32"/>
        </w:rPr>
        <w:t xml:space="preserve">  </w:t>
      </w:r>
    </w:p>
    <w:p>
      <w:pPr>
        <w:ind w:firstLine="960" w:firstLineChars="300"/>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 xml:space="preserve"> 5）实施周期</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一年</w:t>
      </w:r>
    </w:p>
    <w:p>
      <w:pPr>
        <w:widowControl/>
        <w:spacing w:line="360" w:lineRule="auto"/>
        <w:ind w:firstLine="636"/>
        <w:jc w:val="left"/>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 xml:space="preserve">   </w:t>
      </w:r>
      <w:r>
        <w:rPr>
          <w:rFonts w:ascii="Adobe 仿宋 Std R" w:hAnsi="Adobe 仿宋 Std R" w:eastAsia="Adobe 仿宋 Std R"/>
          <w:sz w:val="32"/>
          <w:szCs w:val="32"/>
        </w:rPr>
        <w:t>6</w:t>
      </w:r>
      <w:r>
        <w:rPr>
          <w:rFonts w:hint="eastAsia" w:ascii="Adobe 仿宋 Std R" w:hAnsi="Adobe 仿宋 Std R" w:eastAsia="Adobe 仿宋 Std R"/>
          <w:sz w:val="32"/>
          <w:szCs w:val="32"/>
        </w:rPr>
        <w:t>）年度预算安排</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1242万元</w:t>
      </w:r>
    </w:p>
    <w:p>
      <w:pPr>
        <w:widowControl/>
        <w:spacing w:line="360" w:lineRule="auto"/>
        <w:jc w:val="left"/>
        <w:rPr>
          <w:rFonts w:ascii="楷体_GB2312" w:eastAsia="楷体_GB2312"/>
          <w:b/>
          <w:sz w:val="32"/>
          <w:szCs w:val="30"/>
        </w:rPr>
      </w:pPr>
      <w:r>
        <w:rPr>
          <w:rFonts w:hint="eastAsia" w:ascii="楷体_GB2312" w:hAnsi="Calibri" w:eastAsia="楷体_GB2312" w:cs="宋体"/>
          <w:b/>
          <w:kern w:val="0"/>
          <w:sz w:val="32"/>
          <w:szCs w:val="32"/>
        </w:rPr>
        <w:t>二、</w:t>
      </w:r>
      <w:r>
        <w:rPr>
          <w:rFonts w:hint="eastAsia" w:ascii="楷体_GB2312" w:eastAsia="楷体_GB2312"/>
          <w:b/>
          <w:sz w:val="32"/>
          <w:szCs w:val="30"/>
        </w:rPr>
        <w:t>202</w:t>
      </w:r>
      <w:r>
        <w:rPr>
          <w:rFonts w:ascii="楷体_GB2312" w:eastAsia="楷体_GB2312"/>
          <w:b/>
          <w:sz w:val="32"/>
          <w:szCs w:val="30"/>
        </w:rPr>
        <w:t>3</w:t>
      </w:r>
      <w:r>
        <w:rPr>
          <w:rFonts w:hint="eastAsia" w:ascii="楷体_GB2312" w:eastAsia="楷体_GB2312"/>
          <w:b/>
          <w:sz w:val="32"/>
          <w:szCs w:val="30"/>
        </w:rPr>
        <w:t>年“三公</w:t>
      </w:r>
      <w:r>
        <w:rPr>
          <w:rFonts w:ascii="楷体_GB2312" w:eastAsia="楷体_GB2312"/>
          <w:b/>
          <w:sz w:val="32"/>
          <w:szCs w:val="30"/>
        </w:rPr>
        <w:t>”</w:t>
      </w:r>
      <w:r>
        <w:rPr>
          <w:rFonts w:hint="eastAsia" w:ascii="楷体_GB2312" w:eastAsia="楷体_GB2312"/>
          <w:b/>
          <w:sz w:val="32"/>
          <w:szCs w:val="30"/>
        </w:rPr>
        <w:t>经费预算情况说明</w:t>
      </w:r>
    </w:p>
    <w:p>
      <w:pPr>
        <w:spacing w:line="360" w:lineRule="auto"/>
        <w:ind w:firstLine="640" w:firstLineChars="200"/>
        <w:jc w:val="left"/>
        <w:rPr>
          <w:rFonts w:ascii="仿宋" w:hAnsi="仿宋" w:eastAsia="仿宋"/>
          <w:bCs/>
          <w:sz w:val="32"/>
          <w:szCs w:val="32"/>
        </w:rPr>
      </w:pPr>
      <w:r>
        <w:rPr>
          <w:rFonts w:hint="eastAsia" w:ascii="仿宋" w:hAnsi="仿宋" w:eastAsia="仿宋"/>
          <w:bCs/>
          <w:sz w:val="32"/>
          <w:szCs w:val="32"/>
        </w:rPr>
        <w:t>2</w:t>
      </w:r>
      <w:r>
        <w:rPr>
          <w:rFonts w:ascii="仿宋" w:hAnsi="仿宋" w:eastAsia="仿宋"/>
          <w:bCs/>
          <w:sz w:val="32"/>
          <w:szCs w:val="32"/>
        </w:rPr>
        <w:t>023</w:t>
      </w:r>
      <w:r>
        <w:rPr>
          <w:rFonts w:hint="eastAsia" w:ascii="仿宋" w:hAnsi="仿宋" w:eastAsia="仿宋"/>
          <w:bCs/>
          <w:sz w:val="32"/>
          <w:szCs w:val="32"/>
        </w:rPr>
        <w:t>年</w:t>
      </w:r>
      <w:r>
        <w:rPr>
          <w:rFonts w:ascii="仿宋" w:hAnsi="仿宋" w:eastAsia="仿宋"/>
          <w:bCs/>
          <w:sz w:val="32"/>
          <w:szCs w:val="32"/>
        </w:rPr>
        <w:fldChar w:fldCharType="begin"/>
      </w:r>
      <w:r>
        <w:rPr>
          <w:rFonts w:ascii="仿宋" w:hAnsi="仿宋" w:eastAsia="仿宋"/>
          <w:bCs/>
          <w:sz w:val="32"/>
          <w:szCs w:val="32"/>
        </w:rPr>
        <w:instrText xml:space="preserve">MERGEFIELD ${page540426799.ds254512694_REP_JXJC_AGENCY_WZR_NAME}</w:instrText>
      </w:r>
      <w:r>
        <w:rPr>
          <w:rFonts w:ascii="仿宋" w:hAnsi="仿宋" w:eastAsia="仿宋"/>
          <w:bCs/>
          <w:sz w:val="32"/>
          <w:szCs w:val="32"/>
        </w:rPr>
        <w:fldChar w:fldCharType="separate"/>
      </w:r>
      <w:r>
        <w:rPr>
          <w:rFonts w:hint="eastAsia" w:ascii="仿宋" w:hAnsi="仿宋" w:eastAsia="仿宋"/>
          <w:bCs/>
          <w:sz w:val="32"/>
          <w:szCs w:val="32"/>
          <w:lang w:eastAsia="zh-CN"/>
        </w:rPr>
        <w:t>湖口县</w:t>
      </w:r>
      <w:r>
        <w:rPr>
          <w:rFonts w:hint="eastAsia" w:ascii="仿宋" w:hAnsi="仿宋" w:eastAsia="仿宋"/>
          <w:bCs/>
          <w:sz w:val="32"/>
          <w:szCs w:val="32"/>
          <w:lang w:val="en-US" w:eastAsia="zh-CN"/>
        </w:rPr>
        <w:t>农业农村局</w:t>
      </w:r>
      <w:r>
        <w:rPr>
          <w:rFonts w:hint="eastAsia" w:ascii="仿宋" w:hAnsi="仿宋" w:eastAsia="仿宋"/>
          <w:bCs/>
          <w:sz w:val="32"/>
          <w:szCs w:val="32"/>
          <w:lang w:eastAsia="zh-CN"/>
        </w:rPr>
        <w:t>局</w:t>
      </w:r>
      <w:r>
        <w:fldChar w:fldCharType="end"/>
      </w:r>
      <w:r>
        <w:rPr>
          <w:rFonts w:ascii="仿宋" w:hAnsi="仿宋" w:eastAsia="仿宋"/>
          <w:bCs/>
          <w:sz w:val="32"/>
          <w:szCs w:val="32"/>
        </w:rPr>
        <w:t>"</w:t>
      </w:r>
      <w:r>
        <w:rPr>
          <w:rFonts w:hint="eastAsia" w:ascii="仿宋" w:hAnsi="仿宋" w:eastAsia="仿宋"/>
          <w:bCs/>
          <w:sz w:val="32"/>
          <w:szCs w:val="32"/>
        </w:rPr>
        <w:t>三公</w:t>
      </w:r>
      <w:r>
        <w:rPr>
          <w:rFonts w:ascii="仿宋" w:hAnsi="仿宋" w:eastAsia="仿宋"/>
          <w:bCs/>
          <w:sz w:val="32"/>
          <w:szCs w:val="32"/>
        </w:rPr>
        <w:t>"</w:t>
      </w:r>
      <w:r>
        <w:rPr>
          <w:rFonts w:hint="eastAsia" w:ascii="仿宋" w:hAnsi="仿宋" w:eastAsia="仿宋"/>
          <w:bCs/>
          <w:sz w:val="32"/>
          <w:szCs w:val="32"/>
        </w:rPr>
        <w:t>经费财政拨款安排</w:t>
      </w:r>
      <w:r>
        <w:rPr>
          <w:rFonts w:hint="eastAsia" w:ascii="仿宋" w:hAnsi="仿宋" w:eastAsia="仿宋"/>
          <w:bCs/>
          <w:sz w:val="32"/>
          <w:szCs w:val="32"/>
          <w:lang w:val="en-US" w:eastAsia="zh-CN"/>
        </w:rPr>
        <w:t>72.30</w:t>
      </w:r>
      <w:r>
        <w:rPr>
          <w:rFonts w:hint="eastAsia" w:ascii="仿宋" w:hAnsi="仿宋" w:eastAsia="仿宋"/>
          <w:bCs/>
          <w:sz w:val="32"/>
          <w:szCs w:val="32"/>
        </w:rPr>
        <w:t>万元，其中：</w:t>
      </w:r>
    </w:p>
    <w:p>
      <w:pPr>
        <w:spacing w:line="360" w:lineRule="auto"/>
        <w:ind w:firstLine="640" w:firstLineChars="200"/>
        <w:jc w:val="left"/>
        <w:rPr>
          <w:rFonts w:ascii="仿宋" w:hAnsi="仿宋" w:eastAsia="仿宋"/>
          <w:bCs/>
          <w:sz w:val="32"/>
          <w:szCs w:val="32"/>
        </w:rPr>
      </w:pPr>
      <w:r>
        <w:rPr>
          <w:rFonts w:ascii="仿宋" w:hAnsi="仿宋" w:eastAsia="仿宋"/>
          <w:bCs/>
          <w:sz w:val="32"/>
          <w:szCs w:val="32"/>
        </w:rPr>
        <w:t>因公出国</w:t>
      </w:r>
      <w:r>
        <w:rPr>
          <w:rFonts w:hint="eastAsia" w:ascii="仿宋_GB2312" w:eastAsia="仿宋_GB2312"/>
          <w:sz w:val="32"/>
          <w:szCs w:val="30"/>
          <w:u w:val="none"/>
        </w:rPr>
        <w:t xml:space="preserve"> </w:t>
      </w:r>
      <w:r>
        <w:rPr>
          <w:rFonts w:hint="eastAsia" w:ascii="仿宋_GB2312" w:eastAsia="仿宋_GB2312"/>
          <w:sz w:val="32"/>
          <w:szCs w:val="30"/>
          <w:u w:val="none"/>
          <w:lang w:val="en-US" w:eastAsia="zh-CN"/>
        </w:rPr>
        <w:t>0</w:t>
      </w:r>
      <w:r>
        <w:rPr>
          <w:rFonts w:ascii="仿宋" w:hAnsi="仿宋" w:eastAsia="仿宋"/>
          <w:bCs/>
          <w:sz w:val="32"/>
          <w:szCs w:val="32"/>
        </w:rPr>
        <w:t>万元,比上年增（减）</w:t>
      </w:r>
      <w:r>
        <w:rPr>
          <w:rFonts w:hint="eastAsia" w:ascii="仿宋" w:hAnsi="仿宋" w:eastAsia="仿宋"/>
          <w:bCs/>
          <w:sz w:val="32"/>
          <w:szCs w:val="32"/>
          <w:u w:val="none"/>
          <w:lang w:val="en-US" w:eastAsia="zh-CN"/>
        </w:rPr>
        <w:t>0</w:t>
      </w:r>
      <w:r>
        <w:rPr>
          <w:rFonts w:ascii="仿宋" w:hAnsi="仿宋" w:eastAsia="仿宋"/>
          <w:bCs/>
          <w:sz w:val="32"/>
          <w:szCs w:val="32"/>
        </w:rPr>
        <w:t>万元，主要原因是：</w:t>
      </w:r>
      <w:r>
        <w:rPr>
          <w:rStyle w:val="11"/>
          <w:rFonts w:hint="eastAsia" w:ascii="仿宋" w:hAnsi="仿宋" w:eastAsia="仿宋"/>
          <w:b/>
          <w:sz w:val="32"/>
          <w:szCs w:val="32"/>
        </w:rPr>
        <w:t>与上年安排保持一致</w:t>
      </w:r>
      <w:r>
        <w:rPr>
          <w:rFonts w:ascii="仿宋" w:hAnsi="仿宋" w:eastAsia="仿宋"/>
          <w:bCs/>
          <w:sz w:val="32"/>
          <w:szCs w:val="32"/>
        </w:rPr>
        <w:t>。</w:t>
      </w:r>
    </w:p>
    <w:p>
      <w:pPr>
        <w:spacing w:line="360" w:lineRule="auto"/>
        <w:ind w:firstLine="640" w:firstLineChars="200"/>
        <w:jc w:val="left"/>
        <w:rPr>
          <w:rFonts w:ascii="仿宋" w:hAnsi="仿宋" w:eastAsia="仿宋"/>
          <w:bCs/>
          <w:sz w:val="32"/>
          <w:szCs w:val="32"/>
        </w:rPr>
      </w:pPr>
      <w:r>
        <w:rPr>
          <w:rFonts w:ascii="仿宋" w:hAnsi="仿宋" w:eastAsia="仿宋"/>
          <w:bCs/>
          <w:sz w:val="32"/>
          <w:szCs w:val="32"/>
        </w:rPr>
        <w:t>公务接待</w:t>
      </w:r>
      <w:r>
        <w:rPr>
          <w:rFonts w:hint="eastAsia" w:ascii="仿宋_GB2312" w:eastAsia="仿宋_GB2312"/>
          <w:sz w:val="32"/>
          <w:szCs w:val="30"/>
          <w:u w:val="none"/>
        </w:rPr>
        <w:t xml:space="preserve"> </w:t>
      </w:r>
      <w:r>
        <w:rPr>
          <w:rFonts w:hint="eastAsia" w:ascii="仿宋_GB2312" w:eastAsia="仿宋_GB2312"/>
          <w:sz w:val="32"/>
          <w:szCs w:val="30"/>
          <w:u w:val="none"/>
          <w:lang w:val="en-US" w:eastAsia="zh-CN"/>
        </w:rPr>
        <w:t>39.80</w:t>
      </w:r>
      <w:r>
        <w:rPr>
          <w:rFonts w:ascii="仿宋" w:hAnsi="仿宋" w:eastAsia="仿宋"/>
          <w:bCs/>
          <w:sz w:val="32"/>
          <w:szCs w:val="32"/>
        </w:rPr>
        <w:t>万元,比上年减</w:t>
      </w:r>
      <w:r>
        <w:rPr>
          <w:rFonts w:hint="eastAsia" w:ascii="仿宋" w:hAnsi="仿宋" w:eastAsia="仿宋"/>
          <w:bCs/>
          <w:sz w:val="32"/>
          <w:szCs w:val="32"/>
          <w:lang w:val="en-US" w:eastAsia="zh-CN"/>
        </w:rPr>
        <w:t>少0.2</w:t>
      </w:r>
      <w:r>
        <w:rPr>
          <w:rFonts w:ascii="仿宋" w:hAnsi="仿宋" w:eastAsia="仿宋"/>
          <w:bCs/>
          <w:sz w:val="32"/>
          <w:szCs w:val="32"/>
        </w:rPr>
        <w:t>万元，主要原因是：</w:t>
      </w:r>
      <w:r>
        <w:rPr>
          <w:rFonts w:hint="eastAsia" w:ascii="仿宋" w:hAnsi="仿宋" w:eastAsia="仿宋"/>
          <w:bCs/>
          <w:sz w:val="32"/>
          <w:szCs w:val="32"/>
          <w:lang w:val="en-US" w:eastAsia="zh-CN"/>
        </w:rPr>
        <w:t>厉行节约</w:t>
      </w:r>
      <w:r>
        <w:rPr>
          <w:rFonts w:ascii="仿宋" w:hAnsi="仿宋" w:eastAsia="仿宋"/>
          <w:bCs/>
          <w:sz w:val="32"/>
          <w:szCs w:val="32"/>
        </w:rPr>
        <w:t>。</w:t>
      </w:r>
    </w:p>
    <w:p>
      <w:pPr>
        <w:spacing w:line="360" w:lineRule="auto"/>
        <w:ind w:firstLine="640" w:firstLineChars="200"/>
        <w:jc w:val="left"/>
        <w:rPr>
          <w:rFonts w:ascii="仿宋" w:hAnsi="仿宋" w:eastAsia="仿宋"/>
          <w:bCs/>
          <w:sz w:val="32"/>
          <w:szCs w:val="32"/>
        </w:rPr>
      </w:pPr>
      <w:r>
        <w:rPr>
          <w:rFonts w:ascii="仿宋" w:hAnsi="仿宋" w:eastAsia="仿宋"/>
          <w:bCs/>
          <w:sz w:val="32"/>
          <w:szCs w:val="32"/>
        </w:rPr>
        <w:t>公务用车运行</w:t>
      </w:r>
      <w:r>
        <w:rPr>
          <w:rFonts w:hint="eastAsia" w:ascii="仿宋_GB2312" w:eastAsia="仿宋_GB2312"/>
          <w:sz w:val="32"/>
          <w:szCs w:val="30"/>
          <w:u w:val="none"/>
        </w:rPr>
        <w:t xml:space="preserve"> </w:t>
      </w:r>
      <w:r>
        <w:rPr>
          <w:rFonts w:hint="eastAsia" w:ascii="仿宋_GB2312" w:eastAsia="仿宋_GB2312"/>
          <w:sz w:val="32"/>
          <w:szCs w:val="30"/>
          <w:u w:val="none"/>
          <w:lang w:val="en-US" w:eastAsia="zh-CN"/>
        </w:rPr>
        <w:t>32.50</w:t>
      </w:r>
      <w:r>
        <w:rPr>
          <w:rFonts w:ascii="仿宋" w:hAnsi="仿宋" w:eastAsia="仿宋"/>
          <w:bCs/>
          <w:sz w:val="32"/>
          <w:szCs w:val="32"/>
        </w:rPr>
        <w:t>万元,比上年减</w:t>
      </w:r>
      <w:r>
        <w:rPr>
          <w:rFonts w:hint="eastAsia" w:ascii="仿宋" w:hAnsi="仿宋" w:eastAsia="仿宋"/>
          <w:bCs/>
          <w:sz w:val="32"/>
          <w:szCs w:val="32"/>
          <w:lang w:val="en-US" w:eastAsia="zh-CN"/>
        </w:rPr>
        <w:t>少0.5</w:t>
      </w:r>
      <w:r>
        <w:rPr>
          <w:rFonts w:ascii="仿宋" w:hAnsi="仿宋" w:eastAsia="仿宋"/>
          <w:bCs/>
          <w:sz w:val="32"/>
          <w:szCs w:val="32"/>
        </w:rPr>
        <w:t>万元，主要原因是：</w:t>
      </w:r>
      <w:r>
        <w:rPr>
          <w:rFonts w:hint="eastAsia" w:ascii="仿宋" w:hAnsi="仿宋" w:eastAsia="仿宋"/>
          <w:bCs/>
          <w:sz w:val="32"/>
          <w:szCs w:val="32"/>
          <w:lang w:val="en-US" w:eastAsia="zh-CN"/>
        </w:rPr>
        <w:t>厉行节约</w:t>
      </w:r>
      <w:r>
        <w:rPr>
          <w:rFonts w:ascii="仿宋" w:hAnsi="仿宋" w:eastAsia="仿宋"/>
          <w:bCs/>
          <w:sz w:val="32"/>
          <w:szCs w:val="32"/>
        </w:rPr>
        <w:t>。</w:t>
      </w:r>
    </w:p>
    <w:p>
      <w:pPr>
        <w:spacing w:line="360" w:lineRule="auto"/>
        <w:ind w:firstLine="640" w:firstLineChars="200"/>
        <w:jc w:val="left"/>
        <w:rPr>
          <w:rFonts w:ascii="仿宋" w:hAnsi="仿宋" w:eastAsia="仿宋"/>
          <w:bCs/>
          <w:sz w:val="32"/>
          <w:szCs w:val="32"/>
          <w:u w:val="none"/>
        </w:rPr>
      </w:pPr>
      <w:r>
        <w:rPr>
          <w:rFonts w:ascii="仿宋" w:hAnsi="仿宋" w:eastAsia="仿宋"/>
          <w:bCs/>
          <w:sz w:val="32"/>
          <w:szCs w:val="32"/>
        </w:rPr>
        <w:t>公务用车购置</w:t>
      </w:r>
      <w:r>
        <w:rPr>
          <w:rFonts w:hint="eastAsia" w:ascii="仿宋_GB2312" w:eastAsia="仿宋_GB2312"/>
          <w:sz w:val="32"/>
          <w:szCs w:val="30"/>
          <w:u w:val="none"/>
        </w:rPr>
        <w:t xml:space="preserve"> </w:t>
      </w:r>
      <w:r>
        <w:rPr>
          <w:rFonts w:hint="eastAsia" w:ascii="仿宋_GB2312" w:eastAsia="仿宋_GB2312"/>
          <w:sz w:val="32"/>
          <w:szCs w:val="30"/>
          <w:u w:val="none"/>
          <w:lang w:val="en-US" w:eastAsia="zh-CN"/>
        </w:rPr>
        <w:t>0</w:t>
      </w:r>
      <w:r>
        <w:rPr>
          <w:rFonts w:ascii="仿宋" w:hAnsi="仿宋" w:eastAsia="仿宋"/>
          <w:bCs/>
          <w:sz w:val="32"/>
          <w:szCs w:val="32"/>
        </w:rPr>
        <w:t>万元,比上年增（减）</w:t>
      </w:r>
      <w:r>
        <w:rPr>
          <w:rFonts w:hint="eastAsia" w:ascii="仿宋" w:hAnsi="仿宋" w:eastAsia="仿宋"/>
          <w:bCs/>
          <w:sz w:val="32"/>
          <w:szCs w:val="32"/>
          <w:lang w:val="en-US" w:eastAsia="zh-CN"/>
        </w:rPr>
        <w:t>0</w:t>
      </w:r>
      <w:r>
        <w:rPr>
          <w:rFonts w:ascii="仿宋" w:hAnsi="仿宋" w:eastAsia="仿宋"/>
          <w:bCs/>
          <w:sz w:val="32"/>
          <w:szCs w:val="32"/>
        </w:rPr>
        <w:t>万元，主要原因是：</w:t>
      </w:r>
      <w:r>
        <w:rPr>
          <w:rStyle w:val="11"/>
          <w:rFonts w:hint="eastAsia" w:ascii="仿宋" w:hAnsi="仿宋" w:eastAsia="仿宋"/>
          <w:b/>
          <w:sz w:val="32"/>
          <w:szCs w:val="32"/>
          <w:u w:val="none"/>
        </w:rPr>
        <w:t>与上年安排保持一致</w:t>
      </w:r>
      <w:r>
        <w:rPr>
          <w:rFonts w:ascii="仿宋" w:hAnsi="仿宋" w:eastAsia="仿宋"/>
          <w:bCs/>
          <w:sz w:val="32"/>
          <w:szCs w:val="32"/>
          <w:u w:val="none"/>
        </w:rPr>
        <w:t>。</w:t>
      </w:r>
      <w:r>
        <w:rPr>
          <w:rFonts w:ascii="仿宋" w:hAnsi="仿宋" w:eastAsia="仿宋"/>
          <w:bCs/>
          <w:sz w:val="32"/>
          <w:szCs w:val="32"/>
          <w:u w:val="none"/>
        </w:rPr>
        <w:fldChar w:fldCharType="begin"/>
      </w:r>
      <w:r>
        <w:rPr>
          <w:rFonts w:ascii="仿宋" w:hAnsi="仿宋" w:eastAsia="仿宋"/>
          <w:bCs/>
          <w:sz w:val="32"/>
          <w:szCs w:val="32"/>
          <w:u w:val="none"/>
        </w:rPr>
        <w:instrText xml:space="preserve">MERGEFIELD ${page400644146.ds215660413_REP_BGT_T_HC1100002019_DXQ02_ZCSGGZ}</w:instrText>
      </w:r>
      <w:r>
        <w:rPr>
          <w:rFonts w:ascii="仿宋" w:hAnsi="仿宋" w:eastAsia="仿宋"/>
          <w:bCs/>
          <w:sz w:val="32"/>
          <w:szCs w:val="32"/>
          <w:u w:val="none"/>
        </w:rPr>
        <w:fldChar w:fldCharType="end"/>
      </w:r>
    </w:p>
    <w:p>
      <w:pPr>
        <w:widowControl/>
        <w:spacing w:line="360" w:lineRule="auto"/>
        <w:ind w:firstLine="636"/>
        <w:jc w:val="left"/>
        <w:rPr>
          <w:rStyle w:val="11"/>
          <w:rFonts w:hint="eastAsia" w:ascii="仿宋" w:hAnsi="仿宋" w:eastAsia="仿宋"/>
          <w:sz w:val="32"/>
          <w:szCs w:val="32"/>
        </w:rPr>
      </w:pPr>
    </w:p>
    <w:p>
      <w:pPr>
        <w:widowControl/>
        <w:shd w:val="clear" w:color="auto" w:fill="FFFFFF"/>
        <w:spacing w:line="360" w:lineRule="auto"/>
        <w:ind w:firstLine="640"/>
        <w:jc w:val="center"/>
        <w:rPr>
          <w:rFonts w:ascii="Arial" w:hAnsi="Arial" w:cs="Arial"/>
          <w:color w:val="333333"/>
          <w:sz w:val="14"/>
          <w:szCs w:val="14"/>
        </w:rPr>
      </w:pPr>
      <w:r>
        <w:rPr>
          <w:rFonts w:hint="eastAsia" w:ascii="仿宋_GB2312" w:eastAsia="仿宋_GB2312"/>
          <w:b/>
          <w:sz w:val="32"/>
          <w:szCs w:val="30"/>
        </w:rPr>
        <w:t>第四部分   名词解释</w:t>
      </w:r>
    </w:p>
    <w:p>
      <w:pPr>
        <w:widowControl/>
        <w:shd w:val="clear" w:color="auto" w:fill="FFFFFF"/>
        <w:spacing w:line="360" w:lineRule="auto"/>
        <w:ind w:firstLine="800" w:firstLineChars="250"/>
        <w:jc w:val="left"/>
        <w:rPr>
          <w:rFonts w:hint="eastAsia" w:ascii="Adobe 仿宋 Std R" w:hAnsi="Adobe 仿宋 Std R" w:eastAsia="Adobe 仿宋 Std R"/>
          <w:sz w:val="32"/>
          <w:szCs w:val="32"/>
        </w:rPr>
      </w:pPr>
      <w:r>
        <w:rPr>
          <w:rFonts w:hint="eastAsia" w:ascii="Adobe 仿宋 Std R" w:hAnsi="Adobe 仿宋 Std R" w:eastAsia="Adobe 仿宋 Std R"/>
          <w:sz w:val="32"/>
          <w:szCs w:val="32"/>
        </w:rPr>
        <w:t>一、收入科目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00"/>
        <w:rPr>
          <w:rFonts w:hint="eastAsia" w:ascii="仿宋" w:hAnsi="仿宋" w:eastAsia="仿宋" w:cs="仿宋"/>
          <w:i w:val="0"/>
          <w:iCs w:val="0"/>
          <w:caps w:val="0"/>
          <w:color w:val="434343"/>
          <w:spacing w:val="0"/>
          <w:sz w:val="32"/>
          <w:szCs w:val="32"/>
        </w:rPr>
      </w:pPr>
      <w:r>
        <w:rPr>
          <w:rFonts w:hint="eastAsia" w:ascii="宋体" w:hAnsi="宋体" w:eastAsia="宋体" w:cs="宋体"/>
          <w:i w:val="0"/>
          <w:iCs w:val="0"/>
          <w:caps w:val="0"/>
          <w:color w:val="434343"/>
          <w:spacing w:val="0"/>
          <w:sz w:val="24"/>
          <w:szCs w:val="24"/>
          <w:shd w:val="clear" w:fill="FFFFFF"/>
        </w:rPr>
        <w:t>（</w:t>
      </w:r>
      <w:r>
        <w:rPr>
          <w:rFonts w:hint="eastAsia" w:ascii="仿宋" w:hAnsi="仿宋" w:eastAsia="仿宋" w:cs="仿宋"/>
          <w:i w:val="0"/>
          <w:iCs w:val="0"/>
          <w:caps w:val="0"/>
          <w:color w:val="434343"/>
          <w:spacing w:val="0"/>
          <w:sz w:val="32"/>
          <w:szCs w:val="32"/>
          <w:shd w:val="clear" w:fill="FFFFFF"/>
        </w:rPr>
        <w:t>一）财政拨款：指省级财政当年拨付的资金。</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00"/>
        <w:rPr>
          <w:rFonts w:hint="eastAsia" w:ascii="仿宋" w:hAnsi="仿宋" w:eastAsia="仿宋" w:cs="仿宋"/>
          <w:i w:val="0"/>
          <w:iCs w:val="0"/>
          <w:caps w:val="0"/>
          <w:color w:val="434343"/>
          <w:spacing w:val="0"/>
          <w:sz w:val="32"/>
          <w:szCs w:val="32"/>
        </w:rPr>
      </w:pPr>
      <w:r>
        <w:rPr>
          <w:rFonts w:hint="eastAsia" w:ascii="仿宋" w:hAnsi="仿宋" w:eastAsia="仿宋" w:cs="仿宋"/>
          <w:i w:val="0"/>
          <w:iCs w:val="0"/>
          <w:caps w:val="0"/>
          <w:color w:val="434343"/>
          <w:spacing w:val="0"/>
          <w:sz w:val="32"/>
          <w:szCs w:val="32"/>
          <w:shd w:val="clear" w:fill="FFFFFF"/>
        </w:rPr>
        <w:t>（二）事业收入：指事业单位开展专业业务活动及辅助活动取得的收入。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00"/>
        <w:rPr>
          <w:rFonts w:hint="eastAsia" w:ascii="仿宋" w:hAnsi="仿宋" w:eastAsia="仿宋" w:cs="仿宋"/>
          <w:i w:val="0"/>
          <w:iCs w:val="0"/>
          <w:caps w:val="0"/>
          <w:color w:val="434343"/>
          <w:spacing w:val="0"/>
          <w:sz w:val="32"/>
          <w:szCs w:val="32"/>
        </w:rPr>
      </w:pPr>
      <w:r>
        <w:rPr>
          <w:rFonts w:hint="eastAsia" w:ascii="仿宋" w:hAnsi="仿宋" w:eastAsia="仿宋" w:cs="仿宋"/>
          <w:i w:val="0"/>
          <w:iCs w:val="0"/>
          <w:caps w:val="0"/>
          <w:color w:val="434343"/>
          <w:spacing w:val="0"/>
          <w:sz w:val="32"/>
          <w:szCs w:val="32"/>
          <w:shd w:val="clear" w:fill="FFFFFF"/>
        </w:rPr>
        <w:t>（三）事业单位经营收入：指事业单位在专业业务活动及辅助活动之外开展非独立核算经营活动取得的收入。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00"/>
        <w:rPr>
          <w:rFonts w:hint="eastAsia" w:ascii="仿宋" w:hAnsi="仿宋" w:eastAsia="仿宋" w:cs="仿宋"/>
          <w:i w:val="0"/>
          <w:iCs w:val="0"/>
          <w:caps w:val="0"/>
          <w:color w:val="434343"/>
          <w:spacing w:val="0"/>
          <w:sz w:val="32"/>
          <w:szCs w:val="32"/>
        </w:rPr>
      </w:pPr>
      <w:r>
        <w:rPr>
          <w:rFonts w:hint="eastAsia" w:ascii="仿宋" w:hAnsi="仿宋" w:eastAsia="仿宋" w:cs="仿宋"/>
          <w:i w:val="0"/>
          <w:iCs w:val="0"/>
          <w:caps w:val="0"/>
          <w:color w:val="434343"/>
          <w:spacing w:val="0"/>
          <w:sz w:val="32"/>
          <w:szCs w:val="32"/>
          <w:shd w:val="clear" w:fill="FFFFFF"/>
        </w:rPr>
        <w:t>（四）其他收入：指除财政拨款、事业收入、事业单位经营收入等以外的各项收入。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00"/>
        <w:rPr>
          <w:rFonts w:hint="eastAsia" w:ascii="仿宋" w:hAnsi="仿宋" w:eastAsia="仿宋" w:cs="仿宋"/>
          <w:i w:val="0"/>
          <w:iCs w:val="0"/>
          <w:caps w:val="0"/>
          <w:color w:val="434343"/>
          <w:spacing w:val="0"/>
          <w:sz w:val="32"/>
          <w:szCs w:val="32"/>
        </w:rPr>
      </w:pPr>
      <w:r>
        <w:rPr>
          <w:rFonts w:hint="eastAsia" w:ascii="仿宋" w:hAnsi="仿宋" w:eastAsia="仿宋" w:cs="仿宋"/>
          <w:i w:val="0"/>
          <w:iCs w:val="0"/>
          <w:caps w:val="0"/>
          <w:color w:val="434343"/>
          <w:spacing w:val="0"/>
          <w:sz w:val="32"/>
          <w:szCs w:val="32"/>
          <w:shd w:val="clear" w:fill="FFFFFF"/>
        </w:rPr>
        <w:t>（五）行政运行：反映行政单位（包括参公单位）的基本支出。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00"/>
        <w:rPr>
          <w:rFonts w:hint="eastAsia" w:ascii="仿宋" w:hAnsi="仿宋" w:eastAsia="仿宋" w:cs="仿宋"/>
          <w:i w:val="0"/>
          <w:iCs w:val="0"/>
          <w:caps w:val="0"/>
          <w:color w:val="434343"/>
          <w:spacing w:val="0"/>
          <w:sz w:val="32"/>
          <w:szCs w:val="32"/>
        </w:rPr>
      </w:pPr>
      <w:r>
        <w:rPr>
          <w:rFonts w:hint="eastAsia" w:ascii="仿宋" w:hAnsi="仿宋" w:eastAsia="仿宋" w:cs="仿宋"/>
          <w:i w:val="0"/>
          <w:iCs w:val="0"/>
          <w:caps w:val="0"/>
          <w:color w:val="434343"/>
          <w:spacing w:val="0"/>
          <w:sz w:val="32"/>
          <w:szCs w:val="32"/>
          <w:shd w:val="clear" w:fill="FFFFFF"/>
        </w:rPr>
        <w:t>（六）一般行政管理事务：反映行政单位（包括参公单位）未单独设置项级科目的其他项目支出。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00"/>
        <w:rPr>
          <w:rFonts w:hint="eastAsia" w:ascii="仿宋" w:hAnsi="仿宋" w:eastAsia="仿宋" w:cs="仿宋"/>
          <w:i w:val="0"/>
          <w:iCs w:val="0"/>
          <w:caps w:val="0"/>
          <w:color w:val="434343"/>
          <w:spacing w:val="0"/>
          <w:sz w:val="32"/>
          <w:szCs w:val="32"/>
        </w:rPr>
      </w:pPr>
      <w:r>
        <w:rPr>
          <w:rFonts w:hint="eastAsia" w:ascii="仿宋" w:hAnsi="仿宋" w:eastAsia="仿宋" w:cs="仿宋"/>
          <w:i w:val="0"/>
          <w:iCs w:val="0"/>
          <w:caps w:val="0"/>
          <w:color w:val="434343"/>
          <w:spacing w:val="0"/>
          <w:sz w:val="32"/>
          <w:szCs w:val="32"/>
          <w:shd w:val="clear" w:fill="FFFFFF"/>
        </w:rPr>
        <w:t>（</w:t>
      </w:r>
      <w:r>
        <w:rPr>
          <w:rFonts w:hint="eastAsia" w:ascii="仿宋" w:hAnsi="仿宋" w:eastAsia="仿宋" w:cs="仿宋"/>
          <w:i w:val="0"/>
          <w:iCs w:val="0"/>
          <w:caps w:val="0"/>
          <w:color w:val="434343"/>
          <w:spacing w:val="0"/>
          <w:sz w:val="32"/>
          <w:szCs w:val="32"/>
          <w:shd w:val="clear" w:fill="FFFFFF"/>
          <w:lang w:val="en-US" w:eastAsia="zh-CN"/>
        </w:rPr>
        <w:t>七</w:t>
      </w:r>
      <w:r>
        <w:rPr>
          <w:rFonts w:hint="eastAsia" w:ascii="仿宋" w:hAnsi="仿宋" w:eastAsia="仿宋" w:cs="仿宋"/>
          <w:i w:val="0"/>
          <w:iCs w:val="0"/>
          <w:caps w:val="0"/>
          <w:color w:val="434343"/>
          <w:spacing w:val="0"/>
          <w:sz w:val="32"/>
          <w:szCs w:val="32"/>
          <w:shd w:val="clear" w:fill="FFFFFF"/>
        </w:rPr>
        <w:t>）机关事业单位基本养老保险缴费支出：反映机关事业单位实施养老保险制度由单位 缴纳的基本养老保险费的支出。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5"/>
        <w:rPr>
          <w:rFonts w:hint="eastAsia" w:ascii="仿宋" w:hAnsi="仿宋" w:eastAsia="仿宋" w:cs="仿宋"/>
          <w:i w:val="0"/>
          <w:iCs w:val="0"/>
          <w:caps w:val="0"/>
          <w:color w:val="434343"/>
          <w:spacing w:val="0"/>
          <w:sz w:val="32"/>
          <w:szCs w:val="32"/>
        </w:rPr>
      </w:pPr>
      <w:r>
        <w:rPr>
          <w:rFonts w:hint="eastAsia" w:ascii="仿宋" w:hAnsi="仿宋" w:eastAsia="仿宋" w:cs="仿宋"/>
          <w:i w:val="0"/>
          <w:iCs w:val="0"/>
          <w:caps w:val="0"/>
          <w:color w:val="434343"/>
          <w:spacing w:val="0"/>
          <w:sz w:val="32"/>
          <w:szCs w:val="32"/>
          <w:shd w:val="clear" w:fill="FFFFFF"/>
        </w:rPr>
        <w:t>二、支出科目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5"/>
        <w:rPr>
          <w:rFonts w:hint="eastAsia" w:ascii="仿宋" w:hAnsi="仿宋" w:eastAsia="仿宋" w:cs="仿宋"/>
          <w:i w:val="0"/>
          <w:iCs w:val="0"/>
          <w:caps w:val="0"/>
          <w:color w:val="434343"/>
          <w:spacing w:val="0"/>
          <w:sz w:val="32"/>
          <w:szCs w:val="32"/>
        </w:rPr>
      </w:pPr>
      <w:r>
        <w:rPr>
          <w:rFonts w:hint="eastAsia" w:ascii="仿宋" w:hAnsi="仿宋" w:eastAsia="仿宋" w:cs="仿宋"/>
          <w:i w:val="0"/>
          <w:iCs w:val="0"/>
          <w:caps w:val="0"/>
          <w:color w:val="434343"/>
          <w:spacing w:val="0"/>
          <w:sz w:val="32"/>
          <w:szCs w:val="32"/>
          <w:shd w:val="clear" w:fill="FFFFFF"/>
        </w:rPr>
        <w:t>（一）工资福利支出：反映单位开支的在职职工和编制外长期聘用人员的各类劳动报酬，以及为上述人员缴纳的各项社会保险费等。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5"/>
        <w:rPr>
          <w:rFonts w:hint="eastAsia" w:ascii="仿宋" w:hAnsi="仿宋" w:eastAsia="仿宋" w:cs="仿宋"/>
          <w:i w:val="0"/>
          <w:iCs w:val="0"/>
          <w:caps w:val="0"/>
          <w:color w:val="434343"/>
          <w:spacing w:val="0"/>
          <w:sz w:val="32"/>
          <w:szCs w:val="32"/>
        </w:rPr>
      </w:pPr>
      <w:r>
        <w:rPr>
          <w:rFonts w:hint="eastAsia" w:ascii="仿宋" w:hAnsi="仿宋" w:eastAsia="仿宋" w:cs="仿宋"/>
          <w:i w:val="0"/>
          <w:iCs w:val="0"/>
          <w:caps w:val="0"/>
          <w:color w:val="434343"/>
          <w:spacing w:val="0"/>
          <w:sz w:val="32"/>
          <w:szCs w:val="32"/>
          <w:shd w:val="clear" w:fill="FFFFFF"/>
        </w:rPr>
        <w:t>（二）商品服务支出：反映单位购买商品和服务的支出，不包括用于购置固定资产、战略性和应急性物资储备等资本性支出。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5"/>
        <w:rPr>
          <w:rFonts w:hint="eastAsia" w:ascii="仿宋" w:hAnsi="仿宋" w:eastAsia="仿宋" w:cs="仿宋"/>
          <w:i w:val="0"/>
          <w:iCs w:val="0"/>
          <w:caps w:val="0"/>
          <w:color w:val="434343"/>
          <w:spacing w:val="0"/>
          <w:sz w:val="32"/>
          <w:szCs w:val="32"/>
        </w:rPr>
      </w:pPr>
      <w:r>
        <w:rPr>
          <w:rFonts w:hint="eastAsia" w:ascii="仿宋" w:hAnsi="仿宋" w:eastAsia="仿宋" w:cs="仿宋"/>
          <w:i w:val="0"/>
          <w:iCs w:val="0"/>
          <w:caps w:val="0"/>
          <w:color w:val="434343"/>
          <w:spacing w:val="0"/>
          <w:sz w:val="32"/>
          <w:szCs w:val="32"/>
          <w:shd w:val="clear" w:fill="FFFFFF"/>
        </w:rPr>
        <w:t>（三）对个人和家庭的补助：反映政府用于个人和家庭的补助支出。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5"/>
        <w:rPr>
          <w:rFonts w:hint="eastAsia" w:ascii="仿宋" w:hAnsi="仿宋" w:eastAsia="仿宋" w:cs="仿宋"/>
          <w:i w:val="0"/>
          <w:iCs w:val="0"/>
          <w:caps w:val="0"/>
          <w:color w:val="434343"/>
          <w:spacing w:val="0"/>
          <w:sz w:val="32"/>
          <w:szCs w:val="32"/>
        </w:rPr>
      </w:pPr>
      <w:r>
        <w:rPr>
          <w:rFonts w:hint="eastAsia" w:ascii="仿宋" w:hAnsi="仿宋" w:eastAsia="仿宋" w:cs="仿宋"/>
          <w:i w:val="0"/>
          <w:iCs w:val="0"/>
          <w:caps w:val="0"/>
          <w:color w:val="434343"/>
          <w:spacing w:val="0"/>
          <w:sz w:val="32"/>
          <w:szCs w:val="32"/>
          <w:shd w:val="clear" w:fill="FFFFFF"/>
        </w:rPr>
        <w:t>（四）资本性支出:反映各单位安排的资本性支出。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5"/>
        <w:rPr>
          <w:rFonts w:hint="eastAsia" w:ascii="仿宋" w:hAnsi="仿宋" w:eastAsia="仿宋" w:cs="仿宋"/>
          <w:i w:val="0"/>
          <w:iCs w:val="0"/>
          <w:caps w:val="0"/>
          <w:color w:val="434343"/>
          <w:spacing w:val="0"/>
          <w:sz w:val="32"/>
          <w:szCs w:val="32"/>
        </w:rPr>
      </w:pPr>
      <w:r>
        <w:rPr>
          <w:rFonts w:hint="eastAsia" w:ascii="仿宋" w:hAnsi="仿宋" w:eastAsia="仿宋" w:cs="仿宋"/>
          <w:i w:val="0"/>
          <w:iCs w:val="0"/>
          <w:caps w:val="0"/>
          <w:color w:val="434343"/>
          <w:spacing w:val="0"/>
          <w:sz w:val="32"/>
          <w:szCs w:val="32"/>
          <w:shd w:val="clear" w:fill="FFFFFF"/>
        </w:rPr>
        <w:t>（五）项目支出：反映各单位项目支出。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5"/>
        <w:rPr>
          <w:rFonts w:hint="eastAsia" w:ascii="仿宋" w:hAnsi="仿宋" w:eastAsia="仿宋" w:cs="仿宋"/>
          <w:i w:val="0"/>
          <w:iCs w:val="0"/>
          <w:caps w:val="0"/>
          <w:color w:val="434343"/>
          <w:spacing w:val="0"/>
          <w:sz w:val="32"/>
          <w:szCs w:val="32"/>
          <w:shd w:val="clear" w:fill="FFFFFF"/>
        </w:rPr>
      </w:pPr>
      <w:r>
        <w:rPr>
          <w:rFonts w:hint="eastAsia" w:ascii="仿宋" w:hAnsi="仿宋" w:eastAsia="仿宋" w:cs="仿宋"/>
          <w:i w:val="0"/>
          <w:iCs w:val="0"/>
          <w:caps w:val="0"/>
          <w:color w:val="434343"/>
          <w:spacing w:val="0"/>
          <w:sz w:val="32"/>
          <w:szCs w:val="32"/>
          <w:shd w:val="clear" w:fill="FFFFFF"/>
        </w:rPr>
        <w:t>（六）其他支出:反映不能划分到上述经济分类科目的其他支出。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5"/>
        <w:rPr>
          <w:rFonts w:hint="eastAsia" w:ascii="仿宋" w:hAnsi="仿宋" w:eastAsia="仿宋" w:cs="仿宋"/>
          <w:i w:val="0"/>
          <w:iCs w:val="0"/>
          <w:caps w:val="0"/>
          <w:color w:val="434343"/>
          <w:spacing w:val="0"/>
          <w:sz w:val="32"/>
          <w:szCs w:val="32"/>
          <w:shd w:val="clear" w:fill="FFFFFF"/>
        </w:rPr>
      </w:pP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三、相关专业名词</w:t>
      </w:r>
    </w:p>
    <w:p>
      <w:pPr>
        <w:widowControl/>
        <w:spacing w:line="360" w:lineRule="auto"/>
        <w:ind w:firstLine="640" w:firstLineChars="200"/>
        <w:jc w:val="left"/>
        <w:rPr>
          <w:rFonts w:hint="eastAsia" w:ascii="仿宋" w:hAnsi="仿宋" w:eastAsia="仿宋" w:cs="仿宋"/>
          <w:color w:val="000000"/>
          <w:sz w:val="32"/>
          <w:szCs w:val="30"/>
        </w:rPr>
      </w:pPr>
      <w:r>
        <w:rPr>
          <w:rFonts w:hint="eastAsia" w:ascii="仿宋" w:hAnsi="仿宋" w:eastAsia="仿宋" w:cs="仿宋"/>
          <w:color w:val="000000"/>
          <w:sz w:val="32"/>
          <w:szCs w:val="30"/>
        </w:rPr>
        <w:t>（一）机关运行费：指用一般公共预算财政拨款安排的为保障行政单位（含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widowControl/>
        <w:spacing w:line="360" w:lineRule="auto"/>
        <w:ind w:firstLine="640" w:firstLineChars="200"/>
        <w:jc w:val="left"/>
        <w:rPr>
          <w:rFonts w:hint="eastAsia" w:ascii="仿宋" w:hAnsi="仿宋" w:eastAsia="仿宋" w:cs="仿宋"/>
          <w:color w:val="000000"/>
          <w:sz w:val="32"/>
          <w:szCs w:val="30"/>
        </w:rPr>
      </w:pPr>
      <w:r>
        <w:rPr>
          <w:rFonts w:hint="eastAsia" w:ascii="仿宋" w:hAnsi="仿宋" w:eastAsia="仿宋" w:cs="仿宋"/>
          <w:color w:val="000000"/>
          <w:sz w:val="32"/>
          <w:szCs w:val="30"/>
        </w:rPr>
        <w:t>（二）“三公”经费：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维修费、过桥过路费、保险费、安全奖励费 用等支出；公务接待费反映单位按规定开支的各类公务接待（含外宾接待）支出。</w:t>
      </w:r>
    </w:p>
    <w:p>
      <w:pPr>
        <w:spacing w:before="100" w:line="360" w:lineRule="auto"/>
        <w:ind w:right="310"/>
        <w:jc w:val="both"/>
        <w:rPr>
          <w:rFonts w:hint="eastAsia" w:ascii="仿宋" w:hAnsi="仿宋" w:eastAsia="仿宋" w:cs="仿宋"/>
          <w:spacing w:val="2"/>
          <w:sz w:val="32"/>
          <w:szCs w:val="32"/>
          <w:lang w:eastAsia="zh-CN"/>
        </w:rPr>
        <w:sectPr>
          <w:footerReference r:id="rId3" w:type="default"/>
          <w:pgSz w:w="12190" w:h="17040"/>
          <w:pgMar w:top="400" w:right="1290" w:bottom="1585" w:left="1519" w:header="0" w:footer="1267" w:gutter="0"/>
          <w:cols w:space="720" w:num="1"/>
        </w:sectPr>
      </w:pPr>
    </w:p>
    <w:p>
      <w:pPr>
        <w:widowControl/>
        <w:spacing w:line="360" w:lineRule="auto"/>
        <w:jc w:val="left"/>
        <w:rPr>
          <w:rFonts w:ascii="仿宋_GB2312" w:eastAsia="仿宋_GB2312"/>
          <w:color w:val="000000"/>
          <w:sz w:val="32"/>
          <w:szCs w:val="30"/>
        </w:rPr>
      </w:pPr>
    </w:p>
    <w:sectPr>
      <w:head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Adobe 仿宋 Std R">
    <w:altName w:val="仿宋"/>
    <w:panose1 w:val="000000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83" w:lineRule="auto"/>
      <w:rPr>
        <w:rFonts w:ascii="宋体" w:hAnsi="宋体" w:eastAsia="宋体" w:cs="宋体"/>
        <w:sz w:val="32"/>
        <w:szCs w:val="32"/>
      </w:rPr>
    </w:pPr>
    <w:r>
      <w:rPr>
        <w:rFonts w:ascii="宋体" w:hAnsi="宋体" w:eastAsia="宋体" w:cs="宋体"/>
        <w:spacing w:val="-15"/>
        <w:sz w:val="32"/>
        <w:szCs w:val="32"/>
      </w:rPr>
      <w:t>—</w:t>
    </w:r>
    <w:r>
      <w:rPr>
        <w:rFonts w:ascii="宋体" w:hAnsi="宋体" w:eastAsia="宋体" w:cs="宋体"/>
        <w:spacing w:val="-125"/>
        <w:sz w:val="32"/>
        <w:szCs w:val="32"/>
      </w:rPr>
      <w:t xml:space="preserve"> </w:t>
    </w:r>
    <w:r>
      <w:rPr>
        <w:rFonts w:ascii="宋体" w:hAnsi="宋体" w:eastAsia="宋体" w:cs="宋体"/>
        <w:spacing w:val="-15"/>
        <w:sz w:val="32"/>
        <w:szCs w:val="32"/>
      </w:rPr>
      <w:t>14—</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EA612E"/>
    <w:multiLevelType w:val="singleLevel"/>
    <w:tmpl w:val="F3EA612E"/>
    <w:lvl w:ilvl="0" w:tentative="0">
      <w:start w:val="9"/>
      <w:numFmt w:val="chineseCounting"/>
      <w:suff w:val="nothing"/>
      <w:lvlText w:val="（%1）"/>
      <w:lvlJc w:val="left"/>
      <w:rPr>
        <w:rFonts w:hint="eastAsia"/>
      </w:rPr>
    </w:lvl>
  </w:abstractNum>
  <w:abstractNum w:abstractNumId="1">
    <w:nsid w:val="6B02D85E"/>
    <w:multiLevelType w:val="singleLevel"/>
    <w:tmpl w:val="6B02D85E"/>
    <w:lvl w:ilvl="0" w:tentative="0">
      <w:start w:val="9"/>
      <w:numFmt w:val="chineseCounting"/>
      <w:lvlText w:val="(%1)"/>
      <w:lvlJc w:val="left"/>
      <w:pPr>
        <w:tabs>
          <w:tab w:val="left" w:pos="312"/>
        </w:tabs>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jc2Zjk1MzVmZTJmMDRmNzk0ZGU1NDdhYTcyZWI0YmEifQ=="/>
  </w:docVars>
  <w:rsids>
    <w:rsidRoot w:val="00DF43D8"/>
    <w:rsid w:val="000001B2"/>
    <w:rsid w:val="000115C3"/>
    <w:rsid w:val="00014049"/>
    <w:rsid w:val="0001648A"/>
    <w:rsid w:val="00022CB3"/>
    <w:rsid w:val="00031749"/>
    <w:rsid w:val="00041EAA"/>
    <w:rsid w:val="00055F20"/>
    <w:rsid w:val="000630BE"/>
    <w:rsid w:val="0006515E"/>
    <w:rsid w:val="000801EA"/>
    <w:rsid w:val="00085227"/>
    <w:rsid w:val="000927A9"/>
    <w:rsid w:val="000963CD"/>
    <w:rsid w:val="00097B57"/>
    <w:rsid w:val="000A2066"/>
    <w:rsid w:val="000A693E"/>
    <w:rsid w:val="000B4F9E"/>
    <w:rsid w:val="000C6AF7"/>
    <w:rsid w:val="000E1BC2"/>
    <w:rsid w:val="000E6313"/>
    <w:rsid w:val="000F227D"/>
    <w:rsid w:val="000F2E5F"/>
    <w:rsid w:val="000F4BCE"/>
    <w:rsid w:val="00104F58"/>
    <w:rsid w:val="00105A38"/>
    <w:rsid w:val="00117D8C"/>
    <w:rsid w:val="00131F78"/>
    <w:rsid w:val="00143884"/>
    <w:rsid w:val="00144EB3"/>
    <w:rsid w:val="001823EA"/>
    <w:rsid w:val="00186709"/>
    <w:rsid w:val="00192620"/>
    <w:rsid w:val="00193C37"/>
    <w:rsid w:val="001C4ED5"/>
    <w:rsid w:val="001C6F31"/>
    <w:rsid w:val="001D2644"/>
    <w:rsid w:val="001E6FA2"/>
    <w:rsid w:val="001F1DED"/>
    <w:rsid w:val="0021331D"/>
    <w:rsid w:val="00213D4E"/>
    <w:rsid w:val="0022612A"/>
    <w:rsid w:val="00232A32"/>
    <w:rsid w:val="002436CD"/>
    <w:rsid w:val="00251AD0"/>
    <w:rsid w:val="00256522"/>
    <w:rsid w:val="00273EE1"/>
    <w:rsid w:val="00281E28"/>
    <w:rsid w:val="00283C63"/>
    <w:rsid w:val="00284437"/>
    <w:rsid w:val="00296654"/>
    <w:rsid w:val="002A02B4"/>
    <w:rsid w:val="002A1ED6"/>
    <w:rsid w:val="002A45BD"/>
    <w:rsid w:val="002B0263"/>
    <w:rsid w:val="002B128B"/>
    <w:rsid w:val="002B2D42"/>
    <w:rsid w:val="002C2478"/>
    <w:rsid w:val="002D2681"/>
    <w:rsid w:val="002D418E"/>
    <w:rsid w:val="002D497C"/>
    <w:rsid w:val="002E2EE9"/>
    <w:rsid w:val="0030186C"/>
    <w:rsid w:val="003057A1"/>
    <w:rsid w:val="0032092A"/>
    <w:rsid w:val="00334A98"/>
    <w:rsid w:val="003560FC"/>
    <w:rsid w:val="0036119C"/>
    <w:rsid w:val="00380DD1"/>
    <w:rsid w:val="00394DC6"/>
    <w:rsid w:val="003959F5"/>
    <w:rsid w:val="003A2923"/>
    <w:rsid w:val="003B68F4"/>
    <w:rsid w:val="003B76FD"/>
    <w:rsid w:val="003C0BFF"/>
    <w:rsid w:val="003C0D66"/>
    <w:rsid w:val="003C19AF"/>
    <w:rsid w:val="003C7840"/>
    <w:rsid w:val="003D0809"/>
    <w:rsid w:val="00406851"/>
    <w:rsid w:val="004345D9"/>
    <w:rsid w:val="00436836"/>
    <w:rsid w:val="0044016E"/>
    <w:rsid w:val="00446148"/>
    <w:rsid w:val="004535A0"/>
    <w:rsid w:val="004535AC"/>
    <w:rsid w:val="00456869"/>
    <w:rsid w:val="004664AF"/>
    <w:rsid w:val="00472987"/>
    <w:rsid w:val="00480768"/>
    <w:rsid w:val="00495985"/>
    <w:rsid w:val="00496629"/>
    <w:rsid w:val="004A0058"/>
    <w:rsid w:val="004B06B4"/>
    <w:rsid w:val="004D2293"/>
    <w:rsid w:val="004D46B3"/>
    <w:rsid w:val="004D6A23"/>
    <w:rsid w:val="004E0577"/>
    <w:rsid w:val="004E5555"/>
    <w:rsid w:val="004F51F3"/>
    <w:rsid w:val="004F5378"/>
    <w:rsid w:val="004F7260"/>
    <w:rsid w:val="005006DE"/>
    <w:rsid w:val="00502AB1"/>
    <w:rsid w:val="00516279"/>
    <w:rsid w:val="0052565B"/>
    <w:rsid w:val="00526265"/>
    <w:rsid w:val="00526CE0"/>
    <w:rsid w:val="00532264"/>
    <w:rsid w:val="00541FE6"/>
    <w:rsid w:val="00544895"/>
    <w:rsid w:val="00553AA6"/>
    <w:rsid w:val="0055670D"/>
    <w:rsid w:val="00571A5D"/>
    <w:rsid w:val="00580BF8"/>
    <w:rsid w:val="005828C8"/>
    <w:rsid w:val="005902D1"/>
    <w:rsid w:val="0059038A"/>
    <w:rsid w:val="005942E5"/>
    <w:rsid w:val="0059672A"/>
    <w:rsid w:val="00596957"/>
    <w:rsid w:val="005A3FD6"/>
    <w:rsid w:val="005C3DDD"/>
    <w:rsid w:val="005D7ACB"/>
    <w:rsid w:val="005F090C"/>
    <w:rsid w:val="005F35BD"/>
    <w:rsid w:val="005F69D4"/>
    <w:rsid w:val="00611FE7"/>
    <w:rsid w:val="006168F7"/>
    <w:rsid w:val="00623A52"/>
    <w:rsid w:val="00631E83"/>
    <w:rsid w:val="00631FA4"/>
    <w:rsid w:val="0063286F"/>
    <w:rsid w:val="00650900"/>
    <w:rsid w:val="00655E8B"/>
    <w:rsid w:val="00660CC3"/>
    <w:rsid w:val="006740FD"/>
    <w:rsid w:val="006833F4"/>
    <w:rsid w:val="006924DA"/>
    <w:rsid w:val="00696646"/>
    <w:rsid w:val="006A1709"/>
    <w:rsid w:val="006B2CA6"/>
    <w:rsid w:val="006C185B"/>
    <w:rsid w:val="006C3868"/>
    <w:rsid w:val="006E25EE"/>
    <w:rsid w:val="006E470E"/>
    <w:rsid w:val="006F20BD"/>
    <w:rsid w:val="00704CAB"/>
    <w:rsid w:val="00723F08"/>
    <w:rsid w:val="007424E0"/>
    <w:rsid w:val="00742D51"/>
    <w:rsid w:val="0075709B"/>
    <w:rsid w:val="007574FE"/>
    <w:rsid w:val="00777795"/>
    <w:rsid w:val="00777962"/>
    <w:rsid w:val="007913DC"/>
    <w:rsid w:val="00792A6C"/>
    <w:rsid w:val="0079393D"/>
    <w:rsid w:val="00796F4F"/>
    <w:rsid w:val="007A4D44"/>
    <w:rsid w:val="007B4314"/>
    <w:rsid w:val="007C27E0"/>
    <w:rsid w:val="007D4ACC"/>
    <w:rsid w:val="007F1616"/>
    <w:rsid w:val="007F5C86"/>
    <w:rsid w:val="007F79A6"/>
    <w:rsid w:val="00804C42"/>
    <w:rsid w:val="00823697"/>
    <w:rsid w:val="00846526"/>
    <w:rsid w:val="008506D9"/>
    <w:rsid w:val="00863898"/>
    <w:rsid w:val="00865CCE"/>
    <w:rsid w:val="00872CE4"/>
    <w:rsid w:val="00875B04"/>
    <w:rsid w:val="00875C3A"/>
    <w:rsid w:val="00876D17"/>
    <w:rsid w:val="00882C91"/>
    <w:rsid w:val="00884FAE"/>
    <w:rsid w:val="00894455"/>
    <w:rsid w:val="008979F6"/>
    <w:rsid w:val="008B30B9"/>
    <w:rsid w:val="008B52E8"/>
    <w:rsid w:val="008C011F"/>
    <w:rsid w:val="008C01B1"/>
    <w:rsid w:val="008C6EEE"/>
    <w:rsid w:val="008E1EFA"/>
    <w:rsid w:val="00902917"/>
    <w:rsid w:val="0091783F"/>
    <w:rsid w:val="0094115F"/>
    <w:rsid w:val="009421D2"/>
    <w:rsid w:val="0094514C"/>
    <w:rsid w:val="00946A59"/>
    <w:rsid w:val="009471C3"/>
    <w:rsid w:val="0095097A"/>
    <w:rsid w:val="009527A7"/>
    <w:rsid w:val="009557AC"/>
    <w:rsid w:val="00956999"/>
    <w:rsid w:val="009619B4"/>
    <w:rsid w:val="00964DCD"/>
    <w:rsid w:val="0097222E"/>
    <w:rsid w:val="00973905"/>
    <w:rsid w:val="0097415C"/>
    <w:rsid w:val="00984ACE"/>
    <w:rsid w:val="009A4624"/>
    <w:rsid w:val="009A7AB9"/>
    <w:rsid w:val="009B4813"/>
    <w:rsid w:val="009C2EBF"/>
    <w:rsid w:val="009E1C45"/>
    <w:rsid w:val="009E1F3F"/>
    <w:rsid w:val="009F72E5"/>
    <w:rsid w:val="00A0455D"/>
    <w:rsid w:val="00A10F16"/>
    <w:rsid w:val="00A2168A"/>
    <w:rsid w:val="00A33186"/>
    <w:rsid w:val="00A345A4"/>
    <w:rsid w:val="00A54282"/>
    <w:rsid w:val="00A55773"/>
    <w:rsid w:val="00A60B4D"/>
    <w:rsid w:val="00A81B89"/>
    <w:rsid w:val="00A81BA2"/>
    <w:rsid w:val="00AA4301"/>
    <w:rsid w:val="00AB4B24"/>
    <w:rsid w:val="00AB656D"/>
    <w:rsid w:val="00AB7307"/>
    <w:rsid w:val="00AC370A"/>
    <w:rsid w:val="00AD40D5"/>
    <w:rsid w:val="00AE09D7"/>
    <w:rsid w:val="00AF095D"/>
    <w:rsid w:val="00AF3859"/>
    <w:rsid w:val="00AF57C9"/>
    <w:rsid w:val="00AF62CD"/>
    <w:rsid w:val="00B128C8"/>
    <w:rsid w:val="00B15E09"/>
    <w:rsid w:val="00B169A7"/>
    <w:rsid w:val="00B348A8"/>
    <w:rsid w:val="00B5453F"/>
    <w:rsid w:val="00B619F8"/>
    <w:rsid w:val="00B6242B"/>
    <w:rsid w:val="00B71EBE"/>
    <w:rsid w:val="00B82840"/>
    <w:rsid w:val="00BA572C"/>
    <w:rsid w:val="00BB676A"/>
    <w:rsid w:val="00C03AFB"/>
    <w:rsid w:val="00C33157"/>
    <w:rsid w:val="00C35830"/>
    <w:rsid w:val="00C474E4"/>
    <w:rsid w:val="00C608F5"/>
    <w:rsid w:val="00C61B8F"/>
    <w:rsid w:val="00C644A7"/>
    <w:rsid w:val="00C771B3"/>
    <w:rsid w:val="00C803DA"/>
    <w:rsid w:val="00C82CA3"/>
    <w:rsid w:val="00CC076E"/>
    <w:rsid w:val="00CC1B30"/>
    <w:rsid w:val="00CC4504"/>
    <w:rsid w:val="00CC4FF5"/>
    <w:rsid w:val="00CC517F"/>
    <w:rsid w:val="00CD0083"/>
    <w:rsid w:val="00CD517A"/>
    <w:rsid w:val="00CE1A2B"/>
    <w:rsid w:val="00CE6F1B"/>
    <w:rsid w:val="00CE7185"/>
    <w:rsid w:val="00CF0A52"/>
    <w:rsid w:val="00D00272"/>
    <w:rsid w:val="00D01624"/>
    <w:rsid w:val="00D11449"/>
    <w:rsid w:val="00D14B5F"/>
    <w:rsid w:val="00D17D0A"/>
    <w:rsid w:val="00D20C6C"/>
    <w:rsid w:val="00D23489"/>
    <w:rsid w:val="00D3381E"/>
    <w:rsid w:val="00D36173"/>
    <w:rsid w:val="00D41219"/>
    <w:rsid w:val="00D524EE"/>
    <w:rsid w:val="00D666BC"/>
    <w:rsid w:val="00D678E3"/>
    <w:rsid w:val="00D86F52"/>
    <w:rsid w:val="00DA3C2B"/>
    <w:rsid w:val="00DD15FE"/>
    <w:rsid w:val="00DE2065"/>
    <w:rsid w:val="00DE20E0"/>
    <w:rsid w:val="00DE5904"/>
    <w:rsid w:val="00DE6773"/>
    <w:rsid w:val="00DF29E5"/>
    <w:rsid w:val="00DF2E83"/>
    <w:rsid w:val="00DF43D8"/>
    <w:rsid w:val="00E01C5E"/>
    <w:rsid w:val="00E04E74"/>
    <w:rsid w:val="00E11187"/>
    <w:rsid w:val="00E147FF"/>
    <w:rsid w:val="00E17924"/>
    <w:rsid w:val="00E17B11"/>
    <w:rsid w:val="00E23D75"/>
    <w:rsid w:val="00E32B10"/>
    <w:rsid w:val="00E34083"/>
    <w:rsid w:val="00E503CC"/>
    <w:rsid w:val="00E5794A"/>
    <w:rsid w:val="00E60E90"/>
    <w:rsid w:val="00E70025"/>
    <w:rsid w:val="00E83029"/>
    <w:rsid w:val="00E9213F"/>
    <w:rsid w:val="00E9293D"/>
    <w:rsid w:val="00E92A8B"/>
    <w:rsid w:val="00E97D8C"/>
    <w:rsid w:val="00EA3654"/>
    <w:rsid w:val="00EA36FC"/>
    <w:rsid w:val="00EB1DF2"/>
    <w:rsid w:val="00EB5768"/>
    <w:rsid w:val="00EB656D"/>
    <w:rsid w:val="00EB6777"/>
    <w:rsid w:val="00EC3DDF"/>
    <w:rsid w:val="00ED0D2B"/>
    <w:rsid w:val="00EE6568"/>
    <w:rsid w:val="00F01B58"/>
    <w:rsid w:val="00F11FE4"/>
    <w:rsid w:val="00F132AE"/>
    <w:rsid w:val="00F2583E"/>
    <w:rsid w:val="00F32E83"/>
    <w:rsid w:val="00F95E5A"/>
    <w:rsid w:val="00F975EB"/>
    <w:rsid w:val="00FA278B"/>
    <w:rsid w:val="00FA354D"/>
    <w:rsid w:val="00FA3B89"/>
    <w:rsid w:val="00FB1979"/>
    <w:rsid w:val="00FD29E0"/>
    <w:rsid w:val="00FD5EC9"/>
    <w:rsid w:val="00FE0E90"/>
    <w:rsid w:val="00FE32CC"/>
    <w:rsid w:val="00FF60EC"/>
    <w:rsid w:val="00FF6368"/>
    <w:rsid w:val="00FF7FED"/>
    <w:rsid w:val="067A6028"/>
    <w:rsid w:val="0C97247A"/>
    <w:rsid w:val="0DB3098E"/>
    <w:rsid w:val="0E766E80"/>
    <w:rsid w:val="206D0602"/>
    <w:rsid w:val="22430342"/>
    <w:rsid w:val="22965A26"/>
    <w:rsid w:val="24095537"/>
    <w:rsid w:val="25B931E9"/>
    <w:rsid w:val="2828673B"/>
    <w:rsid w:val="2AEE54FC"/>
    <w:rsid w:val="2BA268EE"/>
    <w:rsid w:val="2C57797E"/>
    <w:rsid w:val="30ED76DD"/>
    <w:rsid w:val="3328400E"/>
    <w:rsid w:val="357061D2"/>
    <w:rsid w:val="35D24D3F"/>
    <w:rsid w:val="3A841EE9"/>
    <w:rsid w:val="3A9F1A72"/>
    <w:rsid w:val="3B7D1841"/>
    <w:rsid w:val="3F383632"/>
    <w:rsid w:val="4052753A"/>
    <w:rsid w:val="42383130"/>
    <w:rsid w:val="4AAB5181"/>
    <w:rsid w:val="4C46376A"/>
    <w:rsid w:val="53516268"/>
    <w:rsid w:val="56C47F55"/>
    <w:rsid w:val="63E33020"/>
    <w:rsid w:val="65200D09"/>
    <w:rsid w:val="6BE248E5"/>
    <w:rsid w:val="6EDB6140"/>
    <w:rsid w:val="73A85115"/>
    <w:rsid w:val="7FB7473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7">
    <w:name w:val="Hyperlink"/>
    <w:basedOn w:val="6"/>
    <w:qFormat/>
    <w:uiPriority w:val="0"/>
    <w:rPr>
      <w:color w:val="0000FF"/>
      <w:u w:val="single"/>
    </w:rPr>
  </w:style>
  <w:style w:type="character" w:customStyle="1" w:styleId="8">
    <w:name w:val="页眉 Char"/>
    <w:basedOn w:val="6"/>
    <w:link w:val="3"/>
    <w:qFormat/>
    <w:uiPriority w:val="99"/>
    <w:rPr>
      <w:sz w:val="18"/>
      <w:szCs w:val="18"/>
    </w:rPr>
  </w:style>
  <w:style w:type="character" w:customStyle="1" w:styleId="9">
    <w:name w:val="页脚 Char"/>
    <w:basedOn w:val="6"/>
    <w:link w:val="2"/>
    <w:qFormat/>
    <w:uiPriority w:val="99"/>
    <w:rPr>
      <w:sz w:val="18"/>
      <w:szCs w:val="18"/>
    </w:rPr>
  </w:style>
  <w:style w:type="character" w:customStyle="1" w:styleId="10">
    <w:name w:val="row_tree_level_3"/>
    <w:basedOn w:val="6"/>
    <w:qFormat/>
    <w:uiPriority w:val="0"/>
  </w:style>
  <w:style w:type="character" w:customStyle="1" w:styleId="11">
    <w:name w:val="row_tree_level_4"/>
    <w:basedOn w:val="6"/>
    <w:qFormat/>
    <w:uiPriority w:val="0"/>
  </w:style>
  <w:style w:type="paragraph" w:customStyle="1" w:styleId="12">
    <w:name w:val="p0"/>
    <w:basedOn w:val="1"/>
    <w:qFormat/>
    <w:uiPriority w:val="0"/>
    <w:pPr>
      <w:widowControl/>
    </w:pPr>
    <w:rPr>
      <w:rFonts w:ascii="Times New Roman" w:hAnsi="Times New Roman" w:eastAsia="宋体" w:cs="Times New Roman"/>
      <w:kern w:val="0"/>
      <w:szCs w:val="21"/>
    </w:rPr>
  </w:style>
  <w:style w:type="character" w:customStyle="1" w:styleId="13">
    <w:name w:val="15"/>
    <w:basedOn w:val="6"/>
    <w:qFormat/>
    <w:uiPriority w:val="0"/>
    <w:rPr>
      <w:rFonts w:hint="default" w:ascii="Times New Roman" w:hAnsi="Times New Roman" w:cs="Times New Roman"/>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12817</Words>
  <Characters>13499</Characters>
  <Lines>53</Lines>
  <Paragraphs>15</Paragraphs>
  <TotalTime>0</TotalTime>
  <ScaleCrop>false</ScaleCrop>
  <LinksUpToDate>false</LinksUpToDate>
  <CharactersWithSpaces>13788</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2015-04-23T05:26:00Z</dcterms:created>
  <dc:creator>NTKO</dc:creator>
  <cp:lastModifiedBy>HK</cp:lastModifiedBy>
  <dcterms:modified xsi:type="dcterms:W3CDTF">2023-02-25T09:10:44Z</dcterms:modified>
  <cp:revision>156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5FBBBCD99B464337B63584F3765B7FCC</vt:lpwstr>
  </property>
</Properties>
</file>