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4D" w:rsidRDefault="00EA544D">
      <w:pPr>
        <w:spacing w:line="313" w:lineRule="auto"/>
      </w:pPr>
    </w:p>
    <w:p w:rsidR="00EA544D" w:rsidRDefault="006A3D41">
      <w:pPr>
        <w:spacing w:before="146" w:line="219" w:lineRule="auto"/>
        <w:ind w:left="231"/>
        <w:rPr>
          <w:rFonts w:ascii="方正小标宋简体" w:eastAsia="方正小标宋简体" w:hAnsi="方正小标宋简体" w:cs="方正小标宋简体"/>
          <w:sz w:val="45"/>
          <w:szCs w:val="45"/>
        </w:rPr>
      </w:pPr>
      <w:r>
        <w:rPr>
          <w:rFonts w:ascii="方正小标宋简体" w:eastAsia="方正小标宋简体" w:hAnsi="方正小标宋简体" w:cs="方正小标宋简体" w:hint="eastAsia"/>
          <w:spacing w:val="-12"/>
          <w:sz w:val="45"/>
          <w:szCs w:val="45"/>
        </w:rPr>
        <w:t>202</w:t>
      </w:r>
      <w:r>
        <w:rPr>
          <w:rFonts w:ascii="方正小标宋简体" w:eastAsia="方正小标宋简体" w:hAnsi="方正小标宋简体" w:cs="方正小标宋简体" w:hint="eastAsia"/>
          <w:spacing w:val="-12"/>
          <w:sz w:val="45"/>
          <w:szCs w:val="45"/>
        </w:rPr>
        <w:t>5</w:t>
      </w:r>
      <w:r>
        <w:rPr>
          <w:rFonts w:ascii="方正小标宋简体" w:eastAsia="方正小标宋简体" w:hAnsi="方正小标宋简体" w:cs="方正小标宋简体" w:hint="eastAsia"/>
          <w:spacing w:val="-12"/>
          <w:sz w:val="45"/>
          <w:szCs w:val="45"/>
        </w:rPr>
        <w:t>年度“谁执法谁普法”普法责任清单</w:t>
      </w:r>
    </w:p>
    <w:p w:rsidR="00EA544D" w:rsidRDefault="00EA544D"/>
    <w:p w:rsidR="00EA544D" w:rsidRDefault="00EA544D">
      <w:pPr>
        <w:spacing w:line="117" w:lineRule="exact"/>
      </w:pPr>
    </w:p>
    <w:tbl>
      <w:tblPr>
        <w:tblStyle w:val="TableNormal"/>
        <w:tblW w:w="82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3"/>
        <w:gridCol w:w="1718"/>
        <w:gridCol w:w="1498"/>
        <w:gridCol w:w="1708"/>
        <w:gridCol w:w="1413"/>
      </w:tblGrid>
      <w:tr w:rsidR="00EA544D">
        <w:trPr>
          <w:trHeight w:val="884"/>
        </w:trPr>
        <w:tc>
          <w:tcPr>
            <w:tcW w:w="1893" w:type="dxa"/>
          </w:tcPr>
          <w:p w:rsidR="00EA544D" w:rsidRDefault="00EA544D">
            <w:pPr>
              <w:spacing w:line="243" w:lineRule="auto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EA544D" w:rsidRDefault="006A3D41">
            <w:pPr>
              <w:spacing w:before="81" w:line="220" w:lineRule="auto"/>
              <w:ind w:left="624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4"/>
                <w:sz w:val="24"/>
                <w:szCs w:val="24"/>
              </w:rPr>
              <w:t>单位</w:t>
            </w:r>
          </w:p>
        </w:tc>
        <w:tc>
          <w:tcPr>
            <w:tcW w:w="6337" w:type="dxa"/>
            <w:gridSpan w:val="4"/>
          </w:tcPr>
          <w:p w:rsidR="00EA544D" w:rsidRDefault="006A3D41">
            <w:pPr>
              <w:spacing w:before="81" w:line="219" w:lineRule="auto"/>
              <w:ind w:left="253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流泗镇人民政府</w:t>
            </w:r>
          </w:p>
        </w:tc>
      </w:tr>
      <w:tr w:rsidR="00EA544D">
        <w:trPr>
          <w:trHeight w:val="2907"/>
        </w:trPr>
        <w:tc>
          <w:tcPr>
            <w:tcW w:w="1893" w:type="dxa"/>
            <w:vMerge w:val="restart"/>
            <w:tcBorders>
              <w:bottom w:val="nil"/>
            </w:tcBorders>
          </w:tcPr>
          <w:p w:rsidR="00EA544D" w:rsidRDefault="00EA544D">
            <w:pPr>
              <w:spacing w:line="256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56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56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56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56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57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57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57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6A3D41">
            <w:pPr>
              <w:spacing w:before="82" w:line="219" w:lineRule="auto"/>
              <w:ind w:left="10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重点普法任务</w:t>
            </w:r>
          </w:p>
        </w:tc>
        <w:tc>
          <w:tcPr>
            <w:tcW w:w="1718" w:type="dxa"/>
          </w:tcPr>
          <w:p w:rsidR="00EA544D" w:rsidRDefault="00EA544D">
            <w:pPr>
              <w:spacing w:line="248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48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48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49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6A3D41">
            <w:pPr>
              <w:spacing w:before="81" w:line="219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共性普法任务</w:t>
            </w:r>
          </w:p>
        </w:tc>
        <w:tc>
          <w:tcPr>
            <w:tcW w:w="4619" w:type="dxa"/>
            <w:gridSpan w:val="3"/>
          </w:tcPr>
          <w:p w:rsidR="00EA544D" w:rsidRDefault="00EA544D">
            <w:pPr>
              <w:spacing w:line="329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6A3D41">
            <w:pPr>
              <w:spacing w:before="78" w:line="237" w:lineRule="auto"/>
              <w:ind w:left="124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习近平新时代中国特色社会主义思想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习近平法治思想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宪法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民法典等基本法律法规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与促进高质量跨越式发</w:t>
            </w: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展和社会治理现代化密切相关法律法规</w:t>
            </w: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总</w:t>
            </w: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体国家安全观和国家安全相关法律</w:t>
            </w:r>
            <w:r>
              <w:rPr>
                <w:rFonts w:ascii="仿宋_GB2312" w:eastAsia="仿宋_GB2312" w:hAnsi="仿宋_GB2312" w:cs="仿宋_GB2312" w:hint="eastAsia"/>
                <w:spacing w:val="38"/>
                <w:sz w:val="24"/>
                <w:szCs w:val="24"/>
              </w:rPr>
              <w:t>等</w:t>
            </w:r>
            <w:r>
              <w:rPr>
                <w:rFonts w:ascii="仿宋_GB2312" w:eastAsia="仿宋_GB2312" w:hAnsi="仿宋_GB2312" w:cs="仿宋_GB2312" w:hint="eastAsia"/>
                <w:spacing w:val="38"/>
                <w:sz w:val="24"/>
                <w:szCs w:val="24"/>
              </w:rPr>
              <w:t>。</w:t>
            </w:r>
          </w:p>
        </w:tc>
      </w:tr>
      <w:tr w:rsidR="00EA544D">
        <w:trPr>
          <w:trHeight w:val="620"/>
        </w:trPr>
        <w:tc>
          <w:tcPr>
            <w:tcW w:w="1893" w:type="dxa"/>
            <w:vMerge/>
            <w:tcBorders>
              <w:top w:val="nil"/>
              <w:bottom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tcBorders>
              <w:bottom w:val="nil"/>
            </w:tcBorders>
          </w:tcPr>
          <w:p w:rsidR="00EA544D" w:rsidRDefault="00EA544D">
            <w:pPr>
              <w:spacing w:line="274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75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75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75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6A3D41">
            <w:pPr>
              <w:spacing w:before="81" w:line="219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个性普法任务</w:t>
            </w:r>
          </w:p>
        </w:tc>
        <w:tc>
          <w:tcPr>
            <w:tcW w:w="3206" w:type="dxa"/>
            <w:gridSpan w:val="2"/>
          </w:tcPr>
          <w:p w:rsidR="00EA544D" w:rsidRDefault="006A3D41">
            <w:pPr>
              <w:spacing w:before="192" w:line="219" w:lineRule="auto"/>
              <w:ind w:left="13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拟重点普及法律法规名称</w:t>
            </w:r>
          </w:p>
        </w:tc>
        <w:tc>
          <w:tcPr>
            <w:tcW w:w="1413" w:type="dxa"/>
          </w:tcPr>
          <w:p w:rsidR="00EA544D" w:rsidRDefault="006A3D41">
            <w:pPr>
              <w:spacing w:before="192" w:line="219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责任</w:t>
            </w: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股</w:t>
            </w: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室</w:t>
            </w:r>
          </w:p>
        </w:tc>
      </w:tr>
      <w:tr w:rsidR="00EA544D">
        <w:trPr>
          <w:trHeight w:val="629"/>
        </w:trPr>
        <w:tc>
          <w:tcPr>
            <w:tcW w:w="1893" w:type="dxa"/>
            <w:vMerge/>
            <w:tcBorders>
              <w:top w:val="nil"/>
              <w:bottom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gridSpan w:val="2"/>
          </w:tcPr>
          <w:p w:rsidR="00EA544D" w:rsidRDefault="006A3D41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《中华人民共和国宪法》</w:t>
            </w:r>
          </w:p>
        </w:tc>
        <w:tc>
          <w:tcPr>
            <w:tcW w:w="1413" w:type="dxa"/>
          </w:tcPr>
          <w:p w:rsidR="00EA544D" w:rsidRDefault="006A3D4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镇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各单位、各部门</w:t>
            </w:r>
          </w:p>
        </w:tc>
      </w:tr>
      <w:tr w:rsidR="00EA544D">
        <w:trPr>
          <w:trHeight w:val="630"/>
        </w:trPr>
        <w:tc>
          <w:tcPr>
            <w:tcW w:w="1893" w:type="dxa"/>
            <w:vMerge/>
            <w:tcBorders>
              <w:top w:val="nil"/>
              <w:bottom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gridSpan w:val="2"/>
          </w:tcPr>
          <w:p w:rsidR="00EA544D" w:rsidRDefault="006A3D41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《中华人民共和国人民调解法》《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江西省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社区矫正实施办法》</w:t>
            </w:r>
          </w:p>
        </w:tc>
        <w:tc>
          <w:tcPr>
            <w:tcW w:w="1413" w:type="dxa"/>
          </w:tcPr>
          <w:p w:rsidR="00EA544D" w:rsidRDefault="006A3D4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司法所</w:t>
            </w:r>
          </w:p>
        </w:tc>
      </w:tr>
      <w:tr w:rsidR="00EA544D">
        <w:trPr>
          <w:trHeight w:val="619"/>
        </w:trPr>
        <w:tc>
          <w:tcPr>
            <w:tcW w:w="1893" w:type="dxa"/>
            <w:vMerge/>
            <w:tcBorders>
              <w:top w:val="nil"/>
              <w:bottom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gridSpan w:val="2"/>
          </w:tcPr>
          <w:p w:rsidR="00EA544D" w:rsidRDefault="006A3D41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《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中华人民共和国禁毒法》《戒毒条例》</w:t>
            </w:r>
          </w:p>
        </w:tc>
        <w:tc>
          <w:tcPr>
            <w:tcW w:w="1413" w:type="dxa"/>
          </w:tcPr>
          <w:p w:rsidR="00EA544D" w:rsidRDefault="006A3D4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综治中心</w:t>
            </w:r>
          </w:p>
        </w:tc>
      </w:tr>
      <w:tr w:rsidR="00EA544D">
        <w:trPr>
          <w:trHeight w:val="620"/>
        </w:trPr>
        <w:tc>
          <w:tcPr>
            <w:tcW w:w="1893" w:type="dxa"/>
            <w:vMerge/>
            <w:tcBorders>
              <w:top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gridSpan w:val="2"/>
          </w:tcPr>
          <w:p w:rsidR="00EA544D" w:rsidRDefault="006A3D41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《中华人民共和国兵役法》</w:t>
            </w:r>
          </w:p>
        </w:tc>
        <w:tc>
          <w:tcPr>
            <w:tcW w:w="1413" w:type="dxa"/>
          </w:tcPr>
          <w:p w:rsidR="00EA544D" w:rsidRDefault="006A3D4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镇武装部</w:t>
            </w:r>
          </w:p>
        </w:tc>
      </w:tr>
      <w:tr w:rsidR="00EA544D">
        <w:trPr>
          <w:trHeight w:val="799"/>
        </w:trPr>
        <w:tc>
          <w:tcPr>
            <w:tcW w:w="1893" w:type="dxa"/>
            <w:vMerge w:val="restart"/>
            <w:tcBorders>
              <w:bottom w:val="nil"/>
            </w:tcBorders>
          </w:tcPr>
          <w:p w:rsidR="00EA544D" w:rsidRDefault="00EA544D">
            <w:pPr>
              <w:spacing w:line="278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79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79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79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79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6A3D41">
            <w:pPr>
              <w:spacing w:before="82" w:line="219" w:lineRule="auto"/>
              <w:ind w:left="10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本部门本单位</w:t>
            </w:r>
          </w:p>
          <w:p w:rsidR="00EA544D" w:rsidRDefault="00EA544D">
            <w:pPr>
              <w:spacing w:line="242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6A3D41">
            <w:pPr>
              <w:spacing w:before="81" w:line="219" w:lineRule="auto"/>
              <w:ind w:left="10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202</w:t>
            </w: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年重要时</w:t>
            </w:r>
          </w:p>
          <w:p w:rsidR="00EA544D" w:rsidRDefault="00EA544D">
            <w:pPr>
              <w:spacing w:line="25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6A3D41">
            <w:pPr>
              <w:spacing w:before="81" w:line="219" w:lineRule="auto"/>
              <w:ind w:left="10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间节点普法计划</w:t>
            </w:r>
          </w:p>
        </w:tc>
        <w:tc>
          <w:tcPr>
            <w:tcW w:w="3216" w:type="dxa"/>
            <w:gridSpan w:val="2"/>
          </w:tcPr>
          <w:p w:rsidR="00EA544D" w:rsidRDefault="006A3D41">
            <w:pPr>
              <w:spacing w:before="106" w:line="219" w:lineRule="auto"/>
              <w:ind w:left="112"/>
              <w:jc w:val="center"/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具体内容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包括时间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、</w:t>
            </w:r>
          </w:p>
          <w:p w:rsidR="00EA544D" w:rsidRDefault="006A3D41">
            <w:pPr>
              <w:spacing w:before="106" w:line="219" w:lineRule="auto"/>
              <w:ind w:left="11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地</w:t>
            </w: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点</w:t>
            </w: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活动形式</w:t>
            </w: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）</w:t>
            </w:r>
          </w:p>
        </w:tc>
        <w:tc>
          <w:tcPr>
            <w:tcW w:w="1708" w:type="dxa"/>
          </w:tcPr>
          <w:p w:rsidR="00EA544D" w:rsidRDefault="006A3D41">
            <w:pPr>
              <w:spacing w:before="286" w:line="219" w:lineRule="auto"/>
              <w:ind w:left="345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普法对象</w:t>
            </w:r>
          </w:p>
        </w:tc>
        <w:tc>
          <w:tcPr>
            <w:tcW w:w="1413" w:type="dxa"/>
          </w:tcPr>
          <w:p w:rsidR="00EA544D" w:rsidRDefault="006A3D41">
            <w:pPr>
              <w:spacing w:before="286" w:line="219" w:lineRule="auto"/>
              <w:ind w:left="97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完成时限</w:t>
            </w:r>
          </w:p>
        </w:tc>
      </w:tr>
      <w:tr w:rsidR="00EA544D">
        <w:trPr>
          <w:trHeight w:val="719"/>
        </w:trPr>
        <w:tc>
          <w:tcPr>
            <w:tcW w:w="1893" w:type="dxa"/>
            <w:vMerge/>
            <w:tcBorders>
              <w:top w:val="nil"/>
              <w:bottom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16" w:type="dxa"/>
            <w:gridSpan w:val="2"/>
          </w:tcPr>
          <w:p w:rsidR="00EA544D" w:rsidRDefault="006A3D4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月民法典宣传月，流泗镇敬老院，法律宣传进敬老院</w:t>
            </w:r>
          </w:p>
        </w:tc>
        <w:tc>
          <w:tcPr>
            <w:tcW w:w="1708" w:type="dxa"/>
          </w:tcPr>
          <w:p w:rsidR="00EA544D" w:rsidRDefault="006A3D41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镇</w:t>
            </w:r>
            <w:r>
              <w:rPr>
                <w:rFonts w:ascii="仿宋_GB2312" w:eastAsia="仿宋_GB2312" w:hAnsi="仿宋_GB2312" w:cs="仿宋_GB2312" w:hint="eastAsia"/>
              </w:rPr>
              <w:t>全体干部职工、村</w:t>
            </w:r>
            <w:r>
              <w:rPr>
                <w:rFonts w:ascii="仿宋_GB2312" w:eastAsia="仿宋_GB2312" w:hAnsi="仿宋_GB2312" w:cs="仿宋_GB2312" w:hint="eastAsia"/>
              </w:rPr>
              <w:t>(</w:t>
            </w:r>
            <w:r>
              <w:rPr>
                <w:rFonts w:ascii="仿宋_GB2312" w:eastAsia="仿宋_GB2312" w:hAnsi="仿宋_GB2312" w:cs="仿宋_GB2312" w:hint="eastAsia"/>
              </w:rPr>
              <w:t>场</w:t>
            </w:r>
            <w:r>
              <w:rPr>
                <w:rFonts w:ascii="仿宋_GB2312" w:eastAsia="仿宋_GB2312" w:hAnsi="仿宋_GB2312" w:cs="仿宋_GB2312" w:hint="eastAsia"/>
              </w:rPr>
              <w:t>)</w:t>
            </w:r>
            <w:r>
              <w:rPr>
                <w:rFonts w:ascii="仿宋_GB2312" w:eastAsia="仿宋_GB2312" w:hAnsi="仿宋_GB2312" w:cs="仿宋_GB2312" w:hint="eastAsia"/>
              </w:rPr>
              <w:t>两委干部、本辖区学生</w:t>
            </w:r>
          </w:p>
        </w:tc>
        <w:tc>
          <w:tcPr>
            <w:tcW w:w="1413" w:type="dxa"/>
          </w:tcPr>
          <w:p w:rsidR="00EA544D" w:rsidRDefault="006A3D4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月底</w:t>
            </w:r>
          </w:p>
        </w:tc>
      </w:tr>
      <w:tr w:rsidR="00EA544D">
        <w:trPr>
          <w:trHeight w:val="719"/>
        </w:trPr>
        <w:tc>
          <w:tcPr>
            <w:tcW w:w="1893" w:type="dxa"/>
            <w:vMerge/>
            <w:tcBorders>
              <w:top w:val="nil"/>
              <w:bottom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16" w:type="dxa"/>
            <w:gridSpan w:val="2"/>
          </w:tcPr>
          <w:p w:rsidR="00EA544D" w:rsidRDefault="006A3D4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日禁毒日，流泗镇，禁毒进镇村普法活动</w:t>
            </w:r>
          </w:p>
        </w:tc>
        <w:tc>
          <w:tcPr>
            <w:tcW w:w="1708" w:type="dxa"/>
          </w:tcPr>
          <w:p w:rsidR="00EA544D" w:rsidRDefault="006A3D41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镇</w:t>
            </w:r>
            <w:r>
              <w:rPr>
                <w:rFonts w:ascii="仿宋_GB2312" w:eastAsia="仿宋_GB2312" w:hAnsi="仿宋_GB2312" w:cs="仿宋_GB2312" w:hint="eastAsia"/>
              </w:rPr>
              <w:t>全体干部职工、村</w:t>
            </w:r>
            <w:r>
              <w:rPr>
                <w:rFonts w:ascii="仿宋_GB2312" w:eastAsia="仿宋_GB2312" w:hAnsi="仿宋_GB2312" w:cs="仿宋_GB2312" w:hint="eastAsia"/>
              </w:rPr>
              <w:t>(</w:t>
            </w:r>
            <w:r>
              <w:rPr>
                <w:rFonts w:ascii="仿宋_GB2312" w:eastAsia="仿宋_GB2312" w:hAnsi="仿宋_GB2312" w:cs="仿宋_GB2312" w:hint="eastAsia"/>
              </w:rPr>
              <w:t>场</w:t>
            </w:r>
            <w:r>
              <w:rPr>
                <w:rFonts w:ascii="仿宋_GB2312" w:eastAsia="仿宋_GB2312" w:hAnsi="仿宋_GB2312" w:cs="仿宋_GB2312" w:hint="eastAsia"/>
              </w:rPr>
              <w:t>)</w:t>
            </w:r>
            <w:r>
              <w:rPr>
                <w:rFonts w:ascii="仿宋_GB2312" w:eastAsia="仿宋_GB2312" w:hAnsi="仿宋_GB2312" w:cs="仿宋_GB2312" w:hint="eastAsia"/>
              </w:rPr>
              <w:t>两委干部、本辖区学生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>群众</w:t>
            </w:r>
          </w:p>
        </w:tc>
        <w:tc>
          <w:tcPr>
            <w:tcW w:w="1413" w:type="dxa"/>
          </w:tcPr>
          <w:p w:rsidR="00EA544D" w:rsidRDefault="006A3D4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6.26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日前</w:t>
            </w:r>
          </w:p>
        </w:tc>
      </w:tr>
      <w:tr w:rsidR="00EA544D">
        <w:trPr>
          <w:trHeight w:val="729"/>
        </w:trPr>
        <w:tc>
          <w:tcPr>
            <w:tcW w:w="1893" w:type="dxa"/>
            <w:vMerge/>
            <w:tcBorders>
              <w:top w:val="nil"/>
              <w:bottom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16" w:type="dxa"/>
            <w:gridSpan w:val="2"/>
          </w:tcPr>
          <w:p w:rsidR="00EA544D" w:rsidRDefault="006A3D4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7.1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建党节，流泗镇，学习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习近平法治思想</w:t>
            </w:r>
            <w:bookmarkStart w:id="0" w:name="_GoBack"/>
            <w:bookmarkEnd w:id="0"/>
          </w:p>
        </w:tc>
        <w:tc>
          <w:tcPr>
            <w:tcW w:w="1708" w:type="dxa"/>
          </w:tcPr>
          <w:p w:rsidR="00EA544D" w:rsidRDefault="006A3D41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镇</w:t>
            </w:r>
            <w:r>
              <w:rPr>
                <w:rFonts w:ascii="仿宋_GB2312" w:eastAsia="仿宋_GB2312" w:hAnsi="仿宋_GB2312" w:cs="仿宋_GB2312" w:hint="eastAsia"/>
              </w:rPr>
              <w:t>全体</w:t>
            </w:r>
            <w:r>
              <w:rPr>
                <w:rFonts w:ascii="仿宋_GB2312" w:eastAsia="仿宋_GB2312" w:hAnsi="仿宋_GB2312" w:cs="仿宋_GB2312" w:hint="eastAsia"/>
              </w:rPr>
              <w:t>领导干部，村</w:t>
            </w:r>
            <w:r>
              <w:rPr>
                <w:rFonts w:ascii="仿宋_GB2312" w:eastAsia="仿宋_GB2312" w:hAnsi="仿宋_GB2312" w:cs="仿宋_GB2312" w:hint="eastAsia"/>
              </w:rPr>
              <w:t>(</w:t>
            </w:r>
            <w:r>
              <w:rPr>
                <w:rFonts w:ascii="仿宋_GB2312" w:eastAsia="仿宋_GB2312" w:hAnsi="仿宋_GB2312" w:cs="仿宋_GB2312" w:hint="eastAsia"/>
              </w:rPr>
              <w:t>社区</w:t>
            </w:r>
            <w:r>
              <w:rPr>
                <w:rFonts w:ascii="仿宋_GB2312" w:eastAsia="仿宋_GB2312" w:hAnsi="仿宋_GB2312" w:cs="仿宋_GB2312" w:hint="eastAsia"/>
              </w:rPr>
              <w:t>)</w:t>
            </w:r>
            <w:r>
              <w:rPr>
                <w:rFonts w:ascii="仿宋_GB2312" w:eastAsia="仿宋_GB2312" w:hAnsi="仿宋_GB2312" w:cs="仿宋_GB2312" w:hint="eastAsia"/>
              </w:rPr>
              <w:t>两委干部，本辖区党员</w:t>
            </w:r>
          </w:p>
        </w:tc>
        <w:tc>
          <w:tcPr>
            <w:tcW w:w="1413" w:type="dxa"/>
          </w:tcPr>
          <w:p w:rsidR="00EA544D" w:rsidRDefault="006A3D4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7.2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日前</w:t>
            </w:r>
          </w:p>
        </w:tc>
      </w:tr>
      <w:tr w:rsidR="00EA544D">
        <w:trPr>
          <w:trHeight w:val="630"/>
        </w:trPr>
        <w:tc>
          <w:tcPr>
            <w:tcW w:w="1893" w:type="dxa"/>
            <w:vMerge/>
            <w:tcBorders>
              <w:top w:val="nil"/>
              <w:bottom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16" w:type="dxa"/>
            <w:gridSpan w:val="2"/>
          </w:tcPr>
          <w:p w:rsidR="00EA544D" w:rsidRDefault="006A3D4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8.1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建军节，流泗镇人民政府</w:t>
            </w:r>
          </w:p>
        </w:tc>
        <w:tc>
          <w:tcPr>
            <w:tcW w:w="1708" w:type="dxa"/>
          </w:tcPr>
          <w:p w:rsidR="00EA544D" w:rsidRDefault="006A3D41">
            <w:pPr>
              <w:rPr>
                <w:rFonts w:ascii="仿宋_GB2312" w:eastAsia="宋体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镇</w:t>
            </w:r>
            <w:r>
              <w:rPr>
                <w:rFonts w:ascii="仿宋_GB2312" w:eastAsia="仿宋_GB2312" w:hAnsi="仿宋_GB2312" w:cs="仿宋_GB2312" w:hint="eastAsia"/>
              </w:rPr>
              <w:t>全体干部职工、村</w:t>
            </w:r>
            <w:r>
              <w:rPr>
                <w:rFonts w:ascii="仿宋_GB2312" w:eastAsia="仿宋_GB2312" w:hAnsi="仿宋_GB2312" w:cs="仿宋_GB2312" w:hint="eastAsia"/>
              </w:rPr>
              <w:t>(</w:t>
            </w:r>
            <w:r>
              <w:rPr>
                <w:rFonts w:ascii="仿宋_GB2312" w:eastAsia="仿宋_GB2312" w:hAnsi="仿宋_GB2312" w:cs="仿宋_GB2312" w:hint="eastAsia"/>
              </w:rPr>
              <w:t>场</w:t>
            </w:r>
            <w:r>
              <w:rPr>
                <w:rFonts w:ascii="仿宋_GB2312" w:eastAsia="仿宋_GB2312" w:hAnsi="仿宋_GB2312" w:cs="仿宋_GB2312" w:hint="eastAsia"/>
              </w:rPr>
              <w:t>)</w:t>
            </w:r>
            <w:r>
              <w:rPr>
                <w:rFonts w:ascii="仿宋_GB2312" w:eastAsia="仿宋_GB2312" w:hAnsi="仿宋_GB2312" w:cs="仿宋_GB2312" w:hint="eastAsia"/>
              </w:rPr>
              <w:t>两委干部</w:t>
            </w:r>
          </w:p>
        </w:tc>
        <w:tc>
          <w:tcPr>
            <w:tcW w:w="1413" w:type="dxa"/>
          </w:tcPr>
          <w:p w:rsidR="00EA544D" w:rsidRDefault="006A3D4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8.2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日前</w:t>
            </w:r>
          </w:p>
        </w:tc>
      </w:tr>
      <w:tr w:rsidR="00EA544D">
        <w:trPr>
          <w:trHeight w:val="649"/>
        </w:trPr>
        <w:tc>
          <w:tcPr>
            <w:tcW w:w="1893" w:type="dxa"/>
            <w:vMerge/>
            <w:tcBorders>
              <w:top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16" w:type="dxa"/>
            <w:gridSpan w:val="2"/>
          </w:tcPr>
          <w:p w:rsidR="00EA544D" w:rsidRDefault="006A3D4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日宪法日，流泗集镇，宪法进校园活动</w:t>
            </w:r>
          </w:p>
        </w:tc>
        <w:tc>
          <w:tcPr>
            <w:tcW w:w="1708" w:type="dxa"/>
          </w:tcPr>
          <w:p w:rsidR="00EA544D" w:rsidRDefault="006A3D41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镇</w:t>
            </w:r>
            <w:r>
              <w:rPr>
                <w:rFonts w:ascii="仿宋_GB2312" w:eastAsia="仿宋_GB2312" w:hAnsi="仿宋_GB2312" w:cs="仿宋_GB2312" w:hint="eastAsia"/>
              </w:rPr>
              <w:t>全体干部职工、村</w:t>
            </w:r>
            <w:r>
              <w:rPr>
                <w:rFonts w:ascii="仿宋_GB2312" w:eastAsia="仿宋_GB2312" w:hAnsi="仿宋_GB2312" w:cs="仿宋_GB2312" w:hint="eastAsia"/>
              </w:rPr>
              <w:t>(</w:t>
            </w:r>
            <w:r>
              <w:rPr>
                <w:rFonts w:ascii="仿宋_GB2312" w:eastAsia="仿宋_GB2312" w:hAnsi="仿宋_GB2312" w:cs="仿宋_GB2312" w:hint="eastAsia"/>
              </w:rPr>
              <w:t>场</w:t>
            </w:r>
            <w:r>
              <w:rPr>
                <w:rFonts w:ascii="仿宋_GB2312" w:eastAsia="仿宋_GB2312" w:hAnsi="仿宋_GB2312" w:cs="仿宋_GB2312" w:hint="eastAsia"/>
              </w:rPr>
              <w:t>)</w:t>
            </w:r>
            <w:r>
              <w:rPr>
                <w:rFonts w:ascii="仿宋_GB2312" w:eastAsia="仿宋_GB2312" w:hAnsi="仿宋_GB2312" w:cs="仿宋_GB2312" w:hint="eastAsia"/>
              </w:rPr>
              <w:t>两委干部、本辖区学生和群众</w:t>
            </w:r>
          </w:p>
        </w:tc>
        <w:tc>
          <w:tcPr>
            <w:tcW w:w="1413" w:type="dxa"/>
          </w:tcPr>
          <w:p w:rsidR="00EA544D" w:rsidRDefault="006A3D4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12.4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日前</w:t>
            </w:r>
          </w:p>
        </w:tc>
      </w:tr>
    </w:tbl>
    <w:p w:rsidR="00EA544D" w:rsidRDefault="00EA544D">
      <w:pPr>
        <w:spacing w:line="55" w:lineRule="exact"/>
        <w:rPr>
          <w:rFonts w:ascii="仿宋_GB2312" w:eastAsia="仿宋_GB2312" w:hAnsi="仿宋_GB2312" w:cs="仿宋_GB2312"/>
          <w:sz w:val="24"/>
          <w:szCs w:val="24"/>
        </w:rPr>
      </w:pPr>
    </w:p>
    <w:tbl>
      <w:tblPr>
        <w:tblStyle w:val="TableNormal"/>
        <w:tblpPr w:leftFromText="180" w:rightFromText="180" w:vertAnchor="text" w:horzAnchor="page" w:tblpX="1709" w:tblpY="1047"/>
        <w:tblOverlap w:val="never"/>
        <w:tblW w:w="82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3"/>
        <w:gridCol w:w="4924"/>
        <w:gridCol w:w="1423"/>
      </w:tblGrid>
      <w:tr w:rsidR="00EA544D">
        <w:trPr>
          <w:trHeight w:val="734"/>
        </w:trPr>
        <w:tc>
          <w:tcPr>
            <w:tcW w:w="1893" w:type="dxa"/>
            <w:vMerge w:val="restart"/>
            <w:tcBorders>
              <w:bottom w:val="nil"/>
            </w:tcBorders>
          </w:tcPr>
          <w:p w:rsidR="00EA544D" w:rsidRDefault="00EA544D">
            <w:pPr>
              <w:spacing w:line="242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42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42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42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42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42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6A3D41">
            <w:pPr>
              <w:spacing w:before="87" w:line="219" w:lineRule="auto"/>
              <w:ind w:left="12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普法重点推进</w:t>
            </w:r>
          </w:p>
          <w:p w:rsidR="00EA544D" w:rsidRDefault="00EA544D">
            <w:pPr>
              <w:spacing w:line="251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6A3D41">
            <w:pPr>
              <w:spacing w:before="87" w:line="220" w:lineRule="auto"/>
              <w:ind w:left="26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事项及主题</w:t>
            </w:r>
          </w:p>
          <w:p w:rsidR="00EA544D" w:rsidRDefault="006A3D41">
            <w:pPr>
              <w:spacing w:before="288" w:line="220" w:lineRule="auto"/>
              <w:ind w:left="66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活动</w:t>
            </w:r>
          </w:p>
        </w:tc>
        <w:tc>
          <w:tcPr>
            <w:tcW w:w="4924" w:type="dxa"/>
          </w:tcPr>
          <w:p w:rsidR="00EA544D" w:rsidRDefault="006A3D41">
            <w:pPr>
              <w:spacing w:before="234" w:line="219" w:lineRule="auto"/>
              <w:ind w:left="191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具体举措</w:t>
            </w:r>
          </w:p>
        </w:tc>
        <w:tc>
          <w:tcPr>
            <w:tcW w:w="1423" w:type="dxa"/>
          </w:tcPr>
          <w:p w:rsidR="00EA544D" w:rsidRDefault="006A3D41">
            <w:pPr>
              <w:spacing w:before="232" w:line="219" w:lineRule="auto"/>
              <w:ind w:left="171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完成时限</w:t>
            </w:r>
          </w:p>
        </w:tc>
      </w:tr>
      <w:tr w:rsidR="00EA544D">
        <w:trPr>
          <w:trHeight w:val="1193"/>
        </w:trPr>
        <w:tc>
          <w:tcPr>
            <w:tcW w:w="1893" w:type="dxa"/>
            <w:vMerge/>
            <w:tcBorders>
              <w:top w:val="nil"/>
              <w:bottom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924" w:type="dxa"/>
          </w:tcPr>
          <w:p w:rsidR="00EA544D" w:rsidRDefault="006A3D41" w:rsidP="00C263F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充分利用日常工作以案说法、利用法律“六进”进行现场宣讲及咨询、利用“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  <w:r w:rsidR="00C263F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·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”国家宪法日”特殊节日进行集中宣传。</w:t>
            </w:r>
          </w:p>
        </w:tc>
        <w:tc>
          <w:tcPr>
            <w:tcW w:w="1423" w:type="dxa"/>
          </w:tcPr>
          <w:p w:rsidR="00EA544D" w:rsidRDefault="006A3D4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12.10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日前</w:t>
            </w:r>
          </w:p>
        </w:tc>
      </w:tr>
      <w:tr w:rsidR="00EA544D">
        <w:trPr>
          <w:trHeight w:val="1439"/>
        </w:trPr>
        <w:tc>
          <w:tcPr>
            <w:tcW w:w="1893" w:type="dxa"/>
            <w:vMerge/>
            <w:tcBorders>
              <w:top w:val="nil"/>
              <w:bottom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924" w:type="dxa"/>
          </w:tcPr>
          <w:p w:rsidR="00EA544D" w:rsidRDefault="006A3D4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镇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综治专干会上宣传、学习，在案件调解时以案说法的形式宣传。《社区矫正实施办法》利用法院委托的社会调查、入矫宣教、日常监管、集中教育等时机宣传。</w:t>
            </w:r>
          </w:p>
        </w:tc>
        <w:tc>
          <w:tcPr>
            <w:tcW w:w="1423" w:type="dxa"/>
          </w:tcPr>
          <w:p w:rsidR="00EA544D" w:rsidRDefault="006A3D4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12.31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日前</w:t>
            </w:r>
          </w:p>
        </w:tc>
      </w:tr>
      <w:tr w:rsidR="00EA544D">
        <w:trPr>
          <w:trHeight w:val="1143"/>
        </w:trPr>
        <w:tc>
          <w:tcPr>
            <w:tcW w:w="1893" w:type="dxa"/>
            <w:vMerge/>
            <w:tcBorders>
              <w:top w:val="nil"/>
              <w:bottom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924" w:type="dxa"/>
          </w:tcPr>
          <w:p w:rsidR="00EA544D" w:rsidRDefault="006A3D4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在综治专干例会上宣传、学习，在案件调解时以案说法的形式宣传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;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利用特殊节日、大走访活动进行集中宣传。</w:t>
            </w:r>
          </w:p>
        </w:tc>
        <w:tc>
          <w:tcPr>
            <w:tcW w:w="1423" w:type="dxa"/>
          </w:tcPr>
          <w:p w:rsidR="00EA544D" w:rsidRDefault="006A3D4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12.31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日前</w:t>
            </w:r>
          </w:p>
        </w:tc>
      </w:tr>
      <w:tr w:rsidR="00EA544D">
        <w:trPr>
          <w:trHeight w:val="889"/>
        </w:trPr>
        <w:tc>
          <w:tcPr>
            <w:tcW w:w="1893" w:type="dxa"/>
            <w:vMerge/>
            <w:tcBorders>
              <w:top w:val="nil"/>
              <w:bottom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924" w:type="dxa"/>
          </w:tcPr>
          <w:p w:rsidR="00EA544D" w:rsidRDefault="006A3D4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利用征兵节点及相关宣传日进行现场宣讲及咨询。</w:t>
            </w:r>
          </w:p>
        </w:tc>
        <w:tc>
          <w:tcPr>
            <w:tcW w:w="1423" w:type="dxa"/>
          </w:tcPr>
          <w:p w:rsidR="00EA544D" w:rsidRDefault="006A3D4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8.10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日前</w:t>
            </w:r>
          </w:p>
        </w:tc>
      </w:tr>
      <w:tr w:rsidR="00EA544D">
        <w:trPr>
          <w:trHeight w:val="1559"/>
        </w:trPr>
        <w:tc>
          <w:tcPr>
            <w:tcW w:w="1893" w:type="dxa"/>
          </w:tcPr>
          <w:p w:rsidR="00EA544D" w:rsidRDefault="00EA544D">
            <w:pPr>
              <w:spacing w:line="248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6A3D41">
            <w:pPr>
              <w:spacing w:before="88" w:line="641" w:lineRule="exact"/>
              <w:ind w:left="26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position w:val="28"/>
                <w:sz w:val="24"/>
                <w:szCs w:val="24"/>
              </w:rPr>
              <w:t>普法志愿者</w:t>
            </w:r>
          </w:p>
          <w:p w:rsidR="00EA544D" w:rsidRDefault="006A3D41">
            <w:pPr>
              <w:spacing w:line="220" w:lineRule="auto"/>
              <w:ind w:left="39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队伍建设</w:t>
            </w:r>
          </w:p>
        </w:tc>
        <w:tc>
          <w:tcPr>
            <w:tcW w:w="6347" w:type="dxa"/>
            <w:gridSpan w:val="2"/>
            <w:vAlign w:val="center"/>
          </w:tcPr>
          <w:p w:rsidR="00EA544D" w:rsidRDefault="006A3D41" w:rsidP="00AD3490">
            <w:pPr>
              <w:pStyle w:val="31"/>
              <w:ind w:leftChars="0" w:left="0" w:firstLineChars="200" w:firstLine="510"/>
            </w:pPr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由司法</w:t>
            </w:r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所专干</w:t>
            </w:r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、律师、</w:t>
            </w:r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各镇、村</w:t>
            </w:r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人民调解员、基层法律服务工作者参与</w:t>
            </w:r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组建</w:t>
            </w:r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普法志愿者队伍</w:t>
            </w:r>
          </w:p>
        </w:tc>
      </w:tr>
      <w:tr w:rsidR="00EA544D">
        <w:trPr>
          <w:trHeight w:val="1389"/>
        </w:trPr>
        <w:tc>
          <w:tcPr>
            <w:tcW w:w="1893" w:type="dxa"/>
          </w:tcPr>
          <w:p w:rsidR="00EA544D" w:rsidRDefault="006A3D41">
            <w:pPr>
              <w:spacing w:before="237" w:line="219" w:lineRule="auto"/>
              <w:ind w:left="12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本部门本单位</w:t>
            </w:r>
          </w:p>
          <w:p w:rsidR="00EA544D" w:rsidRDefault="006A3D41">
            <w:pPr>
              <w:spacing w:before="21" w:line="219" w:lineRule="auto"/>
              <w:ind w:left="12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普法阵地及载</w:t>
            </w:r>
          </w:p>
          <w:p w:rsidR="00EA544D" w:rsidRDefault="006A3D41">
            <w:pPr>
              <w:spacing w:before="51" w:line="221" w:lineRule="auto"/>
              <w:ind w:left="53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</w:rPr>
              <w:t>体建设</w:t>
            </w:r>
          </w:p>
        </w:tc>
        <w:tc>
          <w:tcPr>
            <w:tcW w:w="6347" w:type="dxa"/>
            <w:gridSpan w:val="2"/>
            <w:vAlign w:val="center"/>
          </w:tcPr>
          <w:p w:rsidR="00EA544D" w:rsidRDefault="006A3D4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依托瑞龙法治主题公园为普法阵地、在红星村建设了法律明白人广场</w:t>
            </w:r>
          </w:p>
        </w:tc>
      </w:tr>
      <w:tr w:rsidR="00EA544D">
        <w:trPr>
          <w:trHeight w:val="670"/>
        </w:trPr>
        <w:tc>
          <w:tcPr>
            <w:tcW w:w="1893" w:type="dxa"/>
            <w:vMerge w:val="restart"/>
            <w:tcBorders>
              <w:bottom w:val="nil"/>
            </w:tcBorders>
          </w:tcPr>
          <w:p w:rsidR="00EA544D" w:rsidRDefault="00EA544D">
            <w:pPr>
              <w:spacing w:line="242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42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42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EA544D">
            <w:pPr>
              <w:spacing w:line="243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A544D" w:rsidRDefault="006A3D41">
            <w:pPr>
              <w:spacing w:before="88" w:line="219" w:lineRule="auto"/>
              <w:ind w:left="39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组织保障</w:t>
            </w:r>
          </w:p>
        </w:tc>
        <w:tc>
          <w:tcPr>
            <w:tcW w:w="6347" w:type="dxa"/>
            <w:gridSpan w:val="2"/>
          </w:tcPr>
          <w:p w:rsidR="00EA544D" w:rsidRDefault="006A3D41">
            <w:pPr>
              <w:spacing w:before="208" w:line="219" w:lineRule="auto"/>
              <w:ind w:left="9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普法工作领导机构</w:t>
            </w:r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：流泗镇依法治镇</w:t>
            </w:r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工作领导小组</w:t>
            </w:r>
          </w:p>
        </w:tc>
      </w:tr>
      <w:tr w:rsidR="00EA544D">
        <w:trPr>
          <w:trHeight w:val="690"/>
        </w:trPr>
        <w:tc>
          <w:tcPr>
            <w:tcW w:w="1893" w:type="dxa"/>
            <w:vMerge/>
            <w:tcBorders>
              <w:top w:val="nil"/>
              <w:bottom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347" w:type="dxa"/>
            <w:gridSpan w:val="2"/>
          </w:tcPr>
          <w:p w:rsidR="00EA544D" w:rsidRDefault="006A3D41">
            <w:pPr>
              <w:spacing w:before="220" w:line="219" w:lineRule="auto"/>
              <w:ind w:left="9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6"/>
                <w:sz w:val="24"/>
                <w:szCs w:val="24"/>
              </w:rPr>
              <w:t>分管领导</w:t>
            </w:r>
            <w:r>
              <w:rPr>
                <w:rFonts w:ascii="仿宋_GB2312" w:eastAsia="仿宋_GB2312" w:hAnsi="仿宋_GB2312" w:cs="仿宋_GB2312" w:hint="eastAsia"/>
                <w:spacing w:val="26"/>
                <w:sz w:val="24"/>
                <w:szCs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pacing w:val="26"/>
                <w:sz w:val="24"/>
                <w:szCs w:val="24"/>
              </w:rPr>
              <w:t>吴佳佳</w:t>
            </w:r>
          </w:p>
        </w:tc>
      </w:tr>
      <w:tr w:rsidR="00EA544D">
        <w:trPr>
          <w:trHeight w:val="639"/>
        </w:trPr>
        <w:tc>
          <w:tcPr>
            <w:tcW w:w="1893" w:type="dxa"/>
            <w:vMerge/>
            <w:tcBorders>
              <w:top w:val="nil"/>
              <w:bottom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347" w:type="dxa"/>
            <w:gridSpan w:val="2"/>
          </w:tcPr>
          <w:p w:rsidR="00EA544D" w:rsidRDefault="006A3D41">
            <w:pPr>
              <w:spacing w:before="198" w:line="219" w:lineRule="auto"/>
              <w:ind w:left="9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6"/>
                <w:sz w:val="24"/>
                <w:szCs w:val="24"/>
              </w:rPr>
              <w:t>责任</w:t>
            </w:r>
            <w:r>
              <w:rPr>
                <w:rFonts w:ascii="仿宋_GB2312" w:eastAsia="仿宋_GB2312" w:hAnsi="仿宋_GB2312" w:cs="仿宋_GB2312" w:hint="eastAsia"/>
                <w:spacing w:val="26"/>
                <w:sz w:val="24"/>
                <w:szCs w:val="24"/>
              </w:rPr>
              <w:t>股</w:t>
            </w:r>
            <w:r>
              <w:rPr>
                <w:rFonts w:ascii="仿宋_GB2312" w:eastAsia="仿宋_GB2312" w:hAnsi="仿宋_GB2312" w:cs="仿宋_GB2312" w:hint="eastAsia"/>
                <w:spacing w:val="26"/>
                <w:sz w:val="24"/>
                <w:szCs w:val="24"/>
              </w:rPr>
              <w:t>室</w:t>
            </w:r>
            <w:r>
              <w:rPr>
                <w:rFonts w:ascii="仿宋_GB2312" w:eastAsia="仿宋_GB2312" w:hAnsi="仿宋_GB2312" w:cs="仿宋_GB2312" w:hint="eastAsia"/>
                <w:spacing w:val="26"/>
                <w:sz w:val="24"/>
                <w:szCs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pacing w:val="26"/>
                <w:sz w:val="24"/>
                <w:szCs w:val="24"/>
              </w:rPr>
              <w:t>社会治理办公室</w:t>
            </w:r>
          </w:p>
        </w:tc>
      </w:tr>
      <w:tr w:rsidR="00EA544D">
        <w:trPr>
          <w:trHeight w:val="679"/>
        </w:trPr>
        <w:tc>
          <w:tcPr>
            <w:tcW w:w="1893" w:type="dxa"/>
            <w:vMerge/>
            <w:tcBorders>
              <w:top w:val="nil"/>
              <w:bottom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347" w:type="dxa"/>
            <w:gridSpan w:val="2"/>
          </w:tcPr>
          <w:p w:rsidR="00EA544D" w:rsidRDefault="006A3D41">
            <w:pPr>
              <w:spacing w:before="210" w:line="224" w:lineRule="auto"/>
              <w:ind w:left="9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position w:val="1"/>
                <w:sz w:val="24"/>
                <w:szCs w:val="24"/>
              </w:rPr>
              <w:t>普法联络员</w:t>
            </w:r>
            <w:r>
              <w:rPr>
                <w:rFonts w:ascii="仿宋_GB2312" w:eastAsia="仿宋_GB2312" w:hAnsi="仿宋_GB2312" w:cs="仿宋_GB2312" w:hint="eastAsia"/>
                <w:spacing w:val="12"/>
                <w:position w:val="1"/>
                <w:sz w:val="24"/>
                <w:szCs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pacing w:val="12"/>
                <w:position w:val="1"/>
                <w:sz w:val="24"/>
                <w:szCs w:val="24"/>
              </w:rPr>
              <w:t>周鹏</w:t>
            </w:r>
            <w:r>
              <w:rPr>
                <w:rFonts w:ascii="仿宋_GB2312" w:eastAsia="仿宋_GB2312" w:hAnsi="仿宋_GB2312" w:cs="仿宋_GB2312" w:hint="eastAsia"/>
                <w:spacing w:val="12"/>
                <w:position w:val="1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pacing w:val="12"/>
                <w:position w:val="-1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仿宋_GB2312" w:cs="仿宋_GB2312" w:hint="eastAsia"/>
                <w:spacing w:val="12"/>
                <w:position w:val="-1"/>
                <w:sz w:val="24"/>
                <w:szCs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pacing w:val="12"/>
                <w:position w:val="-1"/>
                <w:sz w:val="24"/>
                <w:szCs w:val="24"/>
              </w:rPr>
              <w:t>13007268167</w:t>
            </w:r>
          </w:p>
        </w:tc>
      </w:tr>
      <w:tr w:rsidR="00EA544D">
        <w:trPr>
          <w:trHeight w:val="625"/>
        </w:trPr>
        <w:tc>
          <w:tcPr>
            <w:tcW w:w="1893" w:type="dxa"/>
            <w:vMerge/>
            <w:tcBorders>
              <w:top w:val="nil"/>
            </w:tcBorders>
          </w:tcPr>
          <w:p w:rsidR="00EA544D" w:rsidRDefault="00EA544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347" w:type="dxa"/>
            <w:gridSpan w:val="2"/>
          </w:tcPr>
          <w:p w:rsidR="00EA544D" w:rsidRDefault="006A3D41">
            <w:pPr>
              <w:spacing w:before="192" w:line="219" w:lineRule="auto"/>
              <w:ind w:left="9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9"/>
                <w:sz w:val="24"/>
                <w:szCs w:val="24"/>
              </w:rPr>
              <w:t>普法经费预算</w:t>
            </w:r>
            <w:r>
              <w:rPr>
                <w:rFonts w:ascii="仿宋_GB2312" w:eastAsia="仿宋_GB2312" w:hAnsi="仿宋_GB2312" w:cs="仿宋_GB2312" w:hint="eastAsia"/>
                <w:spacing w:val="19"/>
                <w:sz w:val="24"/>
                <w:szCs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pacing w:val="19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19"/>
                <w:sz w:val="24"/>
                <w:szCs w:val="24"/>
              </w:rPr>
              <w:t>万</w:t>
            </w:r>
          </w:p>
        </w:tc>
      </w:tr>
    </w:tbl>
    <w:p w:rsidR="00EA544D" w:rsidRDefault="00EA544D">
      <w:pPr>
        <w:sectPr w:rsidR="00EA544D">
          <w:footerReference w:type="default" r:id="rId6"/>
          <w:pgSz w:w="11900" w:h="16820"/>
          <w:pgMar w:top="1440" w:right="1800" w:bottom="1440" w:left="1800" w:header="0" w:footer="695" w:gutter="0"/>
          <w:pgNumType w:fmt="numberInDash"/>
          <w:cols w:space="720"/>
        </w:sectPr>
      </w:pPr>
    </w:p>
    <w:p w:rsidR="00EA544D" w:rsidRDefault="00EA544D">
      <w:pPr>
        <w:spacing w:before="91" w:line="230" w:lineRule="auto"/>
        <w:rPr>
          <w:rFonts w:ascii="仿宋_GB2312" w:eastAsia="仿宋_GB2312" w:hAnsi="仿宋_GB2312" w:cs="仿宋_GB2312"/>
          <w:sz w:val="28"/>
          <w:szCs w:val="28"/>
        </w:rPr>
      </w:pPr>
    </w:p>
    <w:sectPr w:rsidR="00EA544D" w:rsidSect="00EA544D">
      <w:footerReference w:type="default" r:id="rId7"/>
      <w:pgSz w:w="11900" w:h="16820"/>
      <w:pgMar w:top="1440" w:right="1800" w:bottom="1440" w:left="1800" w:header="0" w:footer="74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D41" w:rsidRDefault="006A3D41">
      <w:r>
        <w:separator/>
      </w:r>
    </w:p>
  </w:endnote>
  <w:endnote w:type="continuationSeparator" w:id="0">
    <w:p w:rsidR="006A3D41" w:rsidRDefault="006A3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4D" w:rsidRDefault="00EA544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4D" w:rsidRDefault="00EA54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D41" w:rsidRDefault="006A3D41">
      <w:r>
        <w:separator/>
      </w:r>
    </w:p>
  </w:footnote>
  <w:footnote w:type="continuationSeparator" w:id="0">
    <w:p w:rsidR="006A3D41" w:rsidRDefault="006A3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</w:compat>
  <w:docVars>
    <w:docVar w:name="commondata" w:val="悔ߧ卆䵇廔ੇ橦Å橦Å愤ߧ卆䵇开ੇ橦Å橦Å憴ߧ卆䵇弜ੇ橦Å橦Å扄ߧ卆䵇府ੇ橦Å橦Å橦Å拔ߧ卆䵇嶀ੇ橦Ⓧ&quot;橦Ⓧ&quot;橦Ⓧ&quot;卆䵇嶜ੇ嬳鶚嬳鶚嬳鶚"/>
  </w:docVars>
  <w:rsids>
    <w:rsidRoot w:val="00EA544D"/>
    <w:rsid w:val="006A3D41"/>
    <w:rsid w:val="00AD3490"/>
    <w:rsid w:val="00C263F5"/>
    <w:rsid w:val="00EA544D"/>
    <w:rsid w:val="01F95766"/>
    <w:rsid w:val="121D58C2"/>
    <w:rsid w:val="135D0384"/>
    <w:rsid w:val="15211B24"/>
    <w:rsid w:val="17816160"/>
    <w:rsid w:val="19AF2496"/>
    <w:rsid w:val="22E60764"/>
    <w:rsid w:val="269C74E3"/>
    <w:rsid w:val="2DC538D7"/>
    <w:rsid w:val="2E44512F"/>
    <w:rsid w:val="2F48410F"/>
    <w:rsid w:val="30E866F0"/>
    <w:rsid w:val="43B243DB"/>
    <w:rsid w:val="4DE77408"/>
    <w:rsid w:val="62142943"/>
    <w:rsid w:val="65915E8F"/>
    <w:rsid w:val="65AB5815"/>
    <w:rsid w:val="65AF0FB7"/>
    <w:rsid w:val="689C255B"/>
    <w:rsid w:val="6B2F42E5"/>
    <w:rsid w:val="7D3347F4"/>
    <w:rsid w:val="7D960846"/>
    <w:rsid w:val="7F90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1"/>
    <w:qFormat/>
    <w:rsid w:val="00EA544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正文文本缩进 31"/>
    <w:basedOn w:val="a"/>
    <w:qFormat/>
    <w:rsid w:val="00EA544D"/>
    <w:pPr>
      <w:spacing w:before="100" w:beforeAutospacing="1" w:after="100" w:afterAutospacing="1"/>
      <w:ind w:leftChars="200" w:left="200"/>
    </w:pPr>
    <w:rPr>
      <w:rFonts w:ascii="Calibri" w:eastAsia="仿宋" w:hAnsi="Calibri" w:cs="Times New Roman"/>
      <w:sz w:val="16"/>
      <w:szCs w:val="16"/>
    </w:rPr>
  </w:style>
  <w:style w:type="paragraph" w:styleId="a3">
    <w:name w:val="footer"/>
    <w:basedOn w:val="a"/>
    <w:qFormat/>
    <w:rsid w:val="00EA544D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rsid w:val="00EA544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rsid w:val="00EA544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</cp:lastModifiedBy>
  <cp:revision>3</cp:revision>
  <cp:lastPrinted>2023-04-03T02:40:00Z</cp:lastPrinted>
  <dcterms:created xsi:type="dcterms:W3CDTF">2025-09-15T03:41:00Z</dcterms:created>
  <dcterms:modified xsi:type="dcterms:W3CDTF">2025-09-15T03:42:00Z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2023-03-14T16:54:17Z</vt:filetime>
  </property>
  <property fmtid="{D5CDD505-2E9C-101B-9397-08002B2CF9AE}" pid="4" name="UsrData">
    <vt:lpwstr>64103629a2d7b0001506f7c1</vt:lpwstr>
  </property>
  <property fmtid="{D5CDD505-2E9C-101B-9397-08002B2CF9AE}" pid="5" name="KSOProductBuildVer">
    <vt:lpwstr>2052-12.1.0.21171</vt:lpwstr>
  </property>
  <property fmtid="{D5CDD505-2E9C-101B-9397-08002B2CF9AE}" pid="6" name="ICV">
    <vt:lpwstr>4B3983E8EF104D53A233C8093DB8F863_13</vt:lpwstr>
  </property>
  <property fmtid="{D5CDD505-2E9C-101B-9397-08002B2CF9AE}" pid="7" name="KSOTemplateDocerSaveRecord">
    <vt:lpwstr>eyJoZGlkIjoiNDg2MzA0MGUyZWI4Y2NhNDMwMTRmZTEyOTFmM2M2NmQiLCJ1c2VySWQiOiIyNDE0OTY0MjQifQ==</vt:lpwstr>
  </property>
</Properties>
</file>