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2022年1-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12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月湖口县租金减免情况汇报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 2022年全县共有24家单位进行房屋租金减免，其中行政事业单位21家，国有企业3家。共计2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23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处国有房屋资产，合计减免租金1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96.25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万元（个体户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212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家减免租金1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49.25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万元，服务业小微企业11家减免租金47万元）。 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（一）行政事业单位资产租金减免情况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21家行政事业单位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共有175处国有房屋进行疫情租金减免，共计减免房屋租金 167.4万元（个体户166家减免租金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134.57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万元，服务业小微企业9家减免租金32.83万元）。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湖口县商业资产管理运营中心共44处国有房屋，租金减免金额为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67.78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万元；湖口县农业农村局（包含粮食局）共31处国有房屋，租金减免金额为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13.51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万元；湖口县供销社合作社联合社共8处国有房屋，租金减免金额为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.98万元；其他18家行政事业单位共92处国有房屋，租金减免金额为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81.13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万元。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（二）国有企业房屋资产租金减免情况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湖口县控股集团公司下属3家国有企业，共有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48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处国有房屋进行疫情租金减免，共计减免租金2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8.85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万元（个体户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46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家减免租金1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4.68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万元，服务业小微企业2家减免租金14.17万元）。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湖口县国有资产经营责任有限公司有38处国有房屋，减免租金合计25.3万元(其中有18家个体为新承租户2个月免费试用期，金额为3.9万元）；湖口县石钟山鞋山旅游有限公司有9处国有房屋，减免租金合计1.05万元；湖口县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石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钟投资开发有限公司有1处国有房屋，减免租金合计2.5万元。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righ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righ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单位：湖口县财政局国资股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right"/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日期：202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年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月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24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日</w:t>
      </w: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  <w:shd w:val="clear" w:fill="FFFFFF"/>
        </w:rPr>
        <w:t> </w:t>
      </w:r>
    </w:p>
    <w:p>
      <w:pPr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</w:p>
    <w:p>
      <w:pPr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yYWNlN2ViMzE1OTZiY2FkMWY5NGI0Y2NmZjQyNjcifQ=="/>
  </w:docVars>
  <w:rsids>
    <w:rsidRoot w:val="00000000"/>
    <w:rsid w:val="21857067"/>
    <w:rsid w:val="2DEA131C"/>
    <w:rsid w:val="30C86135"/>
    <w:rsid w:val="3294449E"/>
    <w:rsid w:val="334A1615"/>
    <w:rsid w:val="412E6E00"/>
    <w:rsid w:val="466840BE"/>
    <w:rsid w:val="56734543"/>
    <w:rsid w:val="769431A0"/>
    <w:rsid w:val="7DDC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556</Words>
  <Characters>651</Characters>
  <Lines>0</Lines>
  <Paragraphs>0</Paragraphs>
  <TotalTime>7</TotalTime>
  <ScaleCrop>false</ScaleCrop>
  <LinksUpToDate>false</LinksUpToDate>
  <CharactersWithSpaces>657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2023-02-24T01:57:05Z</dcterms:created>
  <cp:lastModifiedBy>高丽敏</cp:lastModifiedBy>
  <cp:lastPrinted>2023-02-24T02:01:03Z</cp:lastPrinted>
  <dcterms:modified xsi:type="dcterms:W3CDTF">2023-02-24T02:09:56Z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89D42B3992CA420AA5259F4782D7ADE0</vt:lpwstr>
  </property>
</Properties>
</file>