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湖口县2021年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1-4季度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财政收支情况</w:t>
      </w:r>
    </w:p>
    <w:p>
      <w:pPr>
        <w:widowControl/>
        <w:spacing w:beforeAutospacing="1" w:afterAutospacing="1" w:line="600" w:lineRule="atLeast"/>
        <w:ind w:firstLine="672" w:firstLineChars="210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1、</w:t>
      </w:r>
      <w:r>
        <w:rPr>
          <w:rFonts w:hint="eastAsia" w:ascii="宋体" w:hAnsi="宋体"/>
          <w:sz w:val="32"/>
          <w:szCs w:val="32"/>
        </w:rPr>
        <w:t>2021年，</w:t>
      </w:r>
      <w:r>
        <w:rPr>
          <w:rFonts w:ascii="宋体" w:hAnsi="宋体"/>
          <w:sz w:val="32"/>
          <w:szCs w:val="32"/>
        </w:rPr>
        <w:t>全县上下</w:t>
      </w:r>
      <w:r>
        <w:rPr>
          <w:rFonts w:hint="eastAsia" w:ascii="宋体" w:hAnsi="宋体"/>
          <w:sz w:val="32"/>
          <w:szCs w:val="32"/>
        </w:rPr>
        <w:t xml:space="preserve">认真贯彻落实县委县政府领导班子的各项决策部署，坚持稳中求进工作总基调，积极应对新冠疫情、经济下行、自然灾害等诸多风险挑战，凝心聚力，拼搏实干，经济社会发展迈出了新步伐、展现了新气象，实现了“十四五”强劲开局。2021年，财政总收入完成46.66亿元，同比增收9亿元，增长24%。一般公共预算收入完成21.46亿元，同比增收0.8亿元，增长4%，较上半年下降19个百分点，较三季度下降1个百分点，收入总量和地方收入均居全市第三位，收入质量保持稳定。财政总收入税收占比88%，一般公共预算收入税收占比74%。 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2、</w:t>
      </w:r>
      <w:r>
        <w:rPr>
          <w:rFonts w:hint="eastAsia" w:ascii="宋体" w:hAnsi="宋体"/>
          <w:sz w:val="32"/>
          <w:szCs w:val="32"/>
        </w:rPr>
        <w:t>2021年，全县财政部门积极落实“六稳”“六保”任务，严格贯彻落实过紧日子的思想和要求，压减一般性支出和非刚性支出，积极盘活各类存量资金，突出保障基本民生和重点领域支出，全力以赴兜牢民生底线。2021年，全县公共财政预算支出完成37.73亿元，同比增支3.45亿元，增长10%，环比增速增长7个百分点。其中主要重点支出情况有：公共安全增长41%，社会保障和就业支出增长80%，教育支出增长3%，城乡社区支出下降41%，节能环保支出增长6%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10D59"/>
    <w:rsid w:val="4B2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2023-02-27T03:23:00Z</dcterms:created>
  <dc:creator>吴主锌</dc:creator>
  <cp:lastModifiedBy>吴主锌</cp:lastModifiedBy>
  <dcterms:modified xsi:type="dcterms:W3CDTF">2023-02-27T03:23:52Z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C76B7BABA6C54A2598C36B7AF3C24A89</vt:lpwstr>
  </property>
</Properties>
</file>